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55" w:rsidRPr="00A66B0D" w:rsidRDefault="00750F55" w:rsidP="00EA05C6">
      <w:pPr>
        <w:suppressAutoHyphens/>
        <w:spacing w:after="0" w:line="240" w:lineRule="auto"/>
        <w:ind w:right="95"/>
        <w:jc w:val="center"/>
        <w:rPr>
          <w:rFonts w:ascii="Calibri" w:eastAsia="Calibri" w:hAnsi="Calibri" w:cs="Times New Roman"/>
          <w:b/>
          <w:sz w:val="24"/>
          <w:szCs w:val="24"/>
          <w:lang w:val="ro-RO" w:eastAsia="ar-SA"/>
        </w:rPr>
      </w:pPr>
    </w:p>
    <w:p w:rsidR="00FF5520" w:rsidRPr="00447CB0" w:rsidRDefault="004D4BE6" w:rsidP="00EA05C6">
      <w:pPr>
        <w:spacing w:after="0" w:line="240" w:lineRule="auto"/>
        <w:jc w:val="center"/>
        <w:rPr>
          <w:rFonts w:ascii="Calibri" w:hAnsi="Calibri" w:cs="Times New Roman"/>
          <w:b/>
          <w:sz w:val="28"/>
          <w:szCs w:val="24"/>
        </w:rPr>
      </w:pPr>
      <w:r w:rsidRPr="00447CB0">
        <w:rPr>
          <w:rFonts w:ascii="Calibri" w:hAnsi="Calibri" w:cs="Times New Roman"/>
          <w:b/>
          <w:sz w:val="28"/>
          <w:szCs w:val="24"/>
        </w:rPr>
        <w:t>PROCEDURA DE EVALUARE SI SELECTIE</w:t>
      </w:r>
    </w:p>
    <w:p w:rsidR="006B04B0" w:rsidRPr="00447CB0" w:rsidRDefault="00FF5520" w:rsidP="00EA05C6">
      <w:pPr>
        <w:spacing w:after="0" w:line="240" w:lineRule="auto"/>
        <w:jc w:val="center"/>
        <w:rPr>
          <w:rFonts w:ascii="Calibri" w:hAnsi="Calibri" w:cs="Times New Roman"/>
          <w:b/>
          <w:sz w:val="28"/>
          <w:szCs w:val="24"/>
        </w:rPr>
      </w:pPr>
      <w:r w:rsidRPr="00447CB0">
        <w:rPr>
          <w:rFonts w:ascii="Calibri" w:hAnsi="Calibri" w:cs="Times New Roman"/>
          <w:b/>
          <w:sz w:val="28"/>
          <w:szCs w:val="24"/>
        </w:rPr>
        <w:t xml:space="preserve">Pentru proiectele aferente masurilor cuprinse in </w:t>
      </w:r>
    </w:p>
    <w:p w:rsidR="00FF5520" w:rsidRPr="00447CB0" w:rsidRDefault="00FF5520" w:rsidP="00EA05C6">
      <w:pPr>
        <w:spacing w:after="0" w:line="240" w:lineRule="auto"/>
        <w:jc w:val="center"/>
        <w:rPr>
          <w:rFonts w:ascii="Calibri" w:hAnsi="Calibri" w:cs="Times New Roman"/>
          <w:b/>
          <w:sz w:val="28"/>
          <w:szCs w:val="24"/>
        </w:rPr>
      </w:pPr>
      <w:r w:rsidRPr="00447CB0">
        <w:rPr>
          <w:rFonts w:ascii="Calibri" w:hAnsi="Calibri" w:cs="Times New Roman"/>
          <w:b/>
          <w:sz w:val="28"/>
          <w:szCs w:val="24"/>
        </w:rPr>
        <w:t xml:space="preserve">Strategia de Dezvoltare Locala </w:t>
      </w:r>
    </w:p>
    <w:p w:rsidR="00B0605E" w:rsidRPr="00447CB0" w:rsidRDefault="00B0605E" w:rsidP="00EA05C6">
      <w:pPr>
        <w:spacing w:after="0" w:line="240" w:lineRule="auto"/>
        <w:jc w:val="center"/>
        <w:rPr>
          <w:rFonts w:ascii="Calibri" w:hAnsi="Calibri" w:cs="Times New Roman"/>
          <w:b/>
          <w:sz w:val="28"/>
          <w:szCs w:val="24"/>
        </w:rPr>
      </w:pPr>
      <w:bookmarkStart w:id="0" w:name="_Toc483938217"/>
      <w:r w:rsidRPr="00447CB0">
        <w:rPr>
          <w:rFonts w:ascii="Calibri" w:hAnsi="Calibri" w:cs="Times New Roman"/>
          <w:b/>
          <w:sz w:val="28"/>
          <w:szCs w:val="24"/>
        </w:rPr>
        <w:t>G.A.L RAZI</w:t>
      </w:r>
      <w:r w:rsidR="00C402A2" w:rsidRPr="00447CB0">
        <w:rPr>
          <w:rFonts w:ascii="Calibri" w:hAnsi="Calibri" w:cs="Times New Roman"/>
          <w:b/>
          <w:sz w:val="28"/>
          <w:szCs w:val="24"/>
        </w:rPr>
        <w:t>M</w:t>
      </w:r>
    </w:p>
    <w:bookmarkEnd w:id="0"/>
    <w:p w:rsidR="00C402A2" w:rsidRPr="00D01920" w:rsidRDefault="00C402A2" w:rsidP="007A6F66">
      <w:pPr>
        <w:spacing w:line="240" w:lineRule="auto"/>
        <w:rPr>
          <w:rFonts w:ascii="Calibri" w:eastAsia="Calibri" w:hAnsi="Calibri" w:cs="Times New Roman"/>
          <w:b/>
          <w:i/>
          <w:sz w:val="2"/>
          <w:szCs w:val="24"/>
          <w:lang w:val="ro-RO"/>
        </w:rPr>
      </w:pPr>
    </w:p>
    <w:p w:rsidR="00D26E41" w:rsidRPr="007A6F66" w:rsidRDefault="008A5A16" w:rsidP="007A6F66">
      <w:pPr>
        <w:spacing w:line="240" w:lineRule="auto"/>
        <w:rPr>
          <w:rFonts w:ascii="Calibri" w:eastAsia="Calibri" w:hAnsi="Calibri" w:cs="Times New Roman"/>
          <w:b/>
          <w:i/>
          <w:sz w:val="24"/>
          <w:szCs w:val="24"/>
          <w:lang w:val="ro-RO"/>
        </w:rPr>
      </w:pPr>
      <w:r w:rsidRPr="008A5A16">
        <w:rPr>
          <w:rFonts w:ascii="Calibri" w:hAnsi="Calibri"/>
          <w:noProof/>
          <w:sz w:val="24"/>
          <w:szCs w:val="24"/>
          <w:lang w:val="en-GB" w:eastAsia="en-GB"/>
        </w:rPr>
        <w:pict>
          <v:shapetype id="_x0000_t202" coordsize="21600,21600" o:spt="202" path="m,l,21600r21600,l21600,xe">
            <v:stroke joinstyle="miter"/>
            <v:path gradientshapeok="t" o:connecttype="rect"/>
          </v:shapetype>
          <v:shape id="Casetă text 1" o:spid="_x0000_s1026" type="#_x0000_t202" style="position:absolute;margin-left:-11.25pt;margin-top:5.25pt;width:479.25pt;height:21.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" filled="f" stroked="f">
            <v:textbox>
              <w:txbxContent>
                <w:p w:rsidR="007168DE" w:rsidRPr="00EA4EED" w:rsidRDefault="007168DE" w:rsidP="00EA4EED">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EA4EED">
                    <w:rPr>
                      <w:rFonts w:ascii="Times New Roman" w:eastAsia="Calibri" w:hAnsi="Times New Roman" w:cs="Times New Roman"/>
                      <w:b/>
                      <w:color w:val="000000" w:themeColor="text1"/>
                      <w:sz w:val="26"/>
                      <w:szCs w:val="26"/>
                      <w:lang w:val="ro-RO"/>
                    </w:rPr>
                    <w:t>CAPITOLUL 1 - DEFINITII</w:t>
                  </w:r>
                </w:p>
              </w:txbxContent>
            </v:textbox>
          </v:shape>
        </w:pict>
      </w:r>
    </w:p>
    <w:p w:rsidR="007A6F66" w:rsidRPr="00D01920" w:rsidRDefault="007A6F66" w:rsidP="006B04B0">
      <w:pPr>
        <w:spacing w:after="0" w:line="240" w:lineRule="auto"/>
        <w:contextualSpacing/>
        <w:jc w:val="both"/>
        <w:rPr>
          <w:rFonts w:ascii="Calibri" w:eastAsia="Calibri" w:hAnsi="Calibri" w:cs="Arial"/>
          <w:b/>
          <w:i/>
          <w:sz w:val="16"/>
          <w:szCs w:val="24"/>
          <w:lang w:val="ro-RO"/>
        </w:rPr>
      </w:pPr>
    </w:p>
    <w:p w:rsidR="00FF5520" w:rsidRPr="00D04EDC" w:rsidRDefault="00FF5520" w:rsidP="006B04B0">
      <w:pPr>
        <w:spacing w:after="0" w:line="240" w:lineRule="auto"/>
        <w:contextualSpacing/>
        <w:jc w:val="both"/>
        <w:rPr>
          <w:rFonts w:ascii="Calibri" w:eastAsia="Calibri" w:hAnsi="Calibri" w:cs="Arial"/>
          <w:szCs w:val="24"/>
          <w:lang w:val="ro-RO"/>
        </w:rPr>
      </w:pPr>
      <w:r w:rsidRPr="00EA05C6">
        <w:rPr>
          <w:rFonts w:ascii="Calibri" w:eastAsia="Calibri" w:hAnsi="Calibri" w:cs="Arial"/>
          <w:b/>
          <w:i/>
          <w:szCs w:val="24"/>
          <w:lang w:val="ro-RO"/>
        </w:rPr>
        <w:t>Beneficiar</w:t>
      </w:r>
      <w:r w:rsidRPr="00EA05C6">
        <w:rPr>
          <w:rFonts w:ascii="Calibri" w:eastAsia="Calibri" w:hAnsi="Calibri" w:cs="Arial"/>
          <w:szCs w:val="24"/>
          <w:lang w:val="ro-RO"/>
        </w:rPr>
        <w:t>– organizație publică</w:t>
      </w:r>
      <w:r w:rsidRPr="00D04EDC">
        <w:rPr>
          <w:rFonts w:ascii="Calibri" w:eastAsia="Calibri" w:hAnsi="Calibri" w:cs="Arial"/>
          <w:szCs w:val="24"/>
          <w:lang w:val="ro-RO"/>
        </w:rPr>
        <w:t xml:space="preserve"> sau privată care preia responsabilitatea realizării unui proiect si pentru care a fost emisă o Decizie de finanțare de către AFIR/care a încheiat un Contract de finanțare cu AFIR, pentru accesarea fondurilor europene prin FEADR;</w:t>
      </w:r>
    </w:p>
    <w:p w:rsidR="00FF5520" w:rsidRPr="00D04EDC" w:rsidRDefault="00FF5520" w:rsidP="006B04B0">
      <w:pPr>
        <w:spacing w:after="0" w:line="240" w:lineRule="auto"/>
        <w:contextualSpacing/>
        <w:jc w:val="both"/>
        <w:rPr>
          <w:rFonts w:ascii="Calibri" w:eastAsia="Calibri" w:hAnsi="Calibri" w:cs="Arial"/>
          <w:szCs w:val="24"/>
          <w:lang w:val="ro-RO"/>
        </w:rPr>
      </w:pPr>
      <w:r w:rsidRPr="00D04EDC">
        <w:rPr>
          <w:rFonts w:ascii="Calibri" w:eastAsia="Calibri" w:hAnsi="Calibri" w:cs="Arial"/>
          <w:b/>
          <w:i/>
          <w:szCs w:val="24"/>
          <w:lang w:val="ro-RO"/>
        </w:rPr>
        <w:t xml:space="preserve">Cerere de finanțare </w:t>
      </w:r>
      <w:r w:rsidRPr="00D04EDC">
        <w:rPr>
          <w:rFonts w:ascii="Calibri" w:eastAsia="Calibri" w:hAnsi="Calibri" w:cs="Arial"/>
          <w:szCs w:val="24"/>
          <w:lang w:val="ro-RO"/>
        </w:rPr>
        <w:t>- document depus de către un solicitant în vederea obținerii sprijinului financiar nerambursabil;</w:t>
      </w:r>
    </w:p>
    <w:p w:rsidR="006A0BF3" w:rsidRPr="00D04EDC" w:rsidRDefault="00FF5520" w:rsidP="006B04B0">
      <w:pPr>
        <w:spacing w:after="0" w:line="240" w:lineRule="auto"/>
        <w:contextualSpacing/>
        <w:jc w:val="both"/>
        <w:rPr>
          <w:rFonts w:ascii="Calibri" w:eastAsia="Calibri" w:hAnsi="Calibri" w:cs="Arial"/>
          <w:szCs w:val="24"/>
          <w:lang w:val="ro-RO"/>
        </w:rPr>
      </w:pPr>
      <w:r w:rsidRPr="00D04EDC">
        <w:rPr>
          <w:rFonts w:ascii="Calibri" w:eastAsia="Calibri" w:hAnsi="Calibri" w:cs="Arial"/>
          <w:b/>
          <w:i/>
          <w:szCs w:val="24"/>
          <w:lang w:val="ro-RO"/>
        </w:rPr>
        <w:t xml:space="preserve">Cofinanțare publică </w:t>
      </w:r>
      <w:r w:rsidRPr="00D04EDC">
        <w:rPr>
          <w:rFonts w:ascii="Calibri" w:eastAsia="Calibri" w:hAnsi="Calibri" w:cs="Arial"/>
          <w:szCs w:val="24"/>
          <w:lang w:val="ro-RO"/>
        </w:rPr>
        <w:t>– reprezintă fondurile nerambursabile alocate proiectelor prin FEADR - aceasta este asigurata prin contribuția Uniunii Europene și a Guvernului României;</w:t>
      </w:r>
    </w:p>
    <w:p w:rsidR="00FF5520" w:rsidRPr="00D04EDC" w:rsidRDefault="00FF5520" w:rsidP="006B04B0">
      <w:pPr>
        <w:spacing w:after="0" w:line="240" w:lineRule="auto"/>
        <w:contextualSpacing/>
        <w:jc w:val="both"/>
        <w:rPr>
          <w:rFonts w:ascii="Calibri" w:eastAsia="Calibri" w:hAnsi="Calibri" w:cs="Arial"/>
          <w:szCs w:val="24"/>
          <w:lang w:val="ro-RO"/>
        </w:rPr>
      </w:pPr>
      <w:r w:rsidRPr="00D04EDC">
        <w:rPr>
          <w:rFonts w:ascii="Calibri" w:eastAsia="Calibri" w:hAnsi="Calibri" w:cs="Arial"/>
          <w:b/>
          <w:i/>
          <w:szCs w:val="24"/>
          <w:lang w:val="ro-RO"/>
        </w:rPr>
        <w:t xml:space="preserve">Contract/Decizie de Finanțare </w:t>
      </w:r>
      <w:r w:rsidRPr="00D04EDC">
        <w:rPr>
          <w:rFonts w:ascii="Calibri" w:eastAsia="Calibri" w:hAnsi="Calibri" w:cs="Arial"/>
          <w:szCs w:val="24"/>
          <w:lang w:val="ro-RO"/>
        </w:rPr>
        <w:t>–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rsidR="00FF5520" w:rsidRPr="00D04EDC" w:rsidRDefault="00FF5520" w:rsidP="006B04B0">
      <w:pPr>
        <w:spacing w:after="0" w:line="240" w:lineRule="auto"/>
        <w:contextualSpacing/>
        <w:jc w:val="both"/>
        <w:rPr>
          <w:rFonts w:ascii="Calibri" w:eastAsia="Calibri" w:hAnsi="Calibri" w:cs="Arial"/>
          <w:szCs w:val="24"/>
          <w:lang w:val="ro-RO"/>
        </w:rPr>
      </w:pPr>
      <w:r w:rsidRPr="00D04EDC">
        <w:rPr>
          <w:rFonts w:ascii="Calibri" w:eastAsia="Calibri" w:hAnsi="Calibri" w:cs="Arial"/>
          <w:b/>
          <w:i/>
          <w:szCs w:val="24"/>
          <w:lang w:val="ro-RO"/>
        </w:rPr>
        <w:t xml:space="preserve">Eligibilitate </w:t>
      </w:r>
      <w:r w:rsidRPr="00D04EDC">
        <w:rPr>
          <w:rFonts w:ascii="Calibri" w:eastAsia="Calibri" w:hAnsi="Calibri" w:cs="Arial"/>
          <w:szCs w:val="24"/>
          <w:lang w:val="ro-RO"/>
        </w:rPr>
        <w:t>– suma criteriilor pe care un beneficiar trebuie să le îndeplinească în vederea obținerii finanțării prin Măsurile/Sub-măsurile din FEADR;</w:t>
      </w:r>
    </w:p>
    <w:p w:rsidR="00750F55" w:rsidRPr="00D04EDC" w:rsidRDefault="00FF5520" w:rsidP="006B04B0">
      <w:pPr>
        <w:spacing w:after="0" w:line="240" w:lineRule="auto"/>
        <w:contextualSpacing/>
        <w:jc w:val="both"/>
        <w:rPr>
          <w:rFonts w:ascii="Calibri" w:eastAsia="Calibri" w:hAnsi="Calibri" w:cs="Arial"/>
          <w:color w:val="FF0000"/>
          <w:szCs w:val="24"/>
          <w:lang w:val="ro-RO"/>
        </w:rPr>
      </w:pPr>
      <w:r w:rsidRPr="00D04EDC">
        <w:rPr>
          <w:rFonts w:ascii="Calibri" w:eastAsia="Calibri" w:hAnsi="Calibri" w:cs="Arial"/>
          <w:b/>
          <w:i/>
          <w:szCs w:val="24"/>
          <w:lang w:val="ro-RO"/>
        </w:rPr>
        <w:t xml:space="preserve">Fișa măsurii – </w:t>
      </w:r>
      <w:r w:rsidRPr="00D04EDC">
        <w:rPr>
          <w:rFonts w:ascii="Calibri" w:eastAsia="Calibri" w:hAnsi="Calibri" w:cs="Arial"/>
          <w:szCs w:val="24"/>
          <w:lang w:val="ro-RO"/>
        </w:rPr>
        <w:t xml:space="preserve">reprezintă documentul care descrie motivația sprijinului financiar nerambursabil oferit, obiectivele măsurii, aria de aplicare și acțiunile prevăzute, tipul de investiții/servicii, menționează categoriile de beneficiari și tipul sprijinului; </w:t>
      </w:r>
    </w:p>
    <w:p w:rsidR="00FF5520" w:rsidRPr="00D04EDC" w:rsidRDefault="00FF5520"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 xml:space="preserve">Fonduri nerambursabile </w:t>
      </w:r>
      <w:r w:rsidRPr="00D04EDC">
        <w:rPr>
          <w:rFonts w:ascii="Calibri" w:eastAsia="Calibri" w:hAnsi="Calibri" w:cs="Times New Roman"/>
          <w:szCs w:val="24"/>
          <w:lang w:val="ro-RO"/>
        </w:rPr>
        <w:t>–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rsidR="00FF5520" w:rsidRPr="00D04EDC" w:rsidRDefault="00FF5520"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color w:val="000000"/>
          <w:szCs w:val="24"/>
          <w:lang w:val="ro-RO"/>
        </w:rPr>
        <w:t>Grup de Acțiune Locală (GAL)</w:t>
      </w:r>
      <w:r w:rsidRPr="00D04EDC">
        <w:rPr>
          <w:rFonts w:ascii="Calibri" w:eastAsia="Calibri" w:hAnsi="Calibri" w:cs="Times New Roman"/>
          <w:color w:val="000000"/>
          <w:szCs w:val="24"/>
          <w:lang w:val="ro-RO"/>
        </w:rPr>
        <w:t xml:space="preserve"> – reprezintă un parteneriat local, alcătuit din reprezentanţi ai instituţiilor şi autorităţilor publice locale, ai sectorului privat şi ai societăţii civile, constituit potrivit prevederilor Ordonanţei Guvernului nr. </w:t>
      </w:r>
      <w:hyperlink r:id="rId8" w:history="1">
        <w:r w:rsidRPr="00D04EDC">
          <w:rPr>
            <w:rFonts w:ascii="Calibri" w:eastAsia="Calibri" w:hAnsi="Calibri" w:cs="Times New Roman"/>
            <w:bCs/>
            <w:szCs w:val="24"/>
            <w:lang w:val="ro-RO"/>
          </w:rPr>
          <w:t>26/2000</w:t>
        </w:r>
      </w:hyperlink>
      <w:r w:rsidRPr="00D04EDC">
        <w:rPr>
          <w:rFonts w:ascii="Calibri" w:eastAsia="Calibri" w:hAnsi="Calibri" w:cs="Times New Roman"/>
          <w:szCs w:val="24"/>
          <w:lang w:val="ro-RO"/>
        </w:rPr>
        <w:t xml:space="preserve"> cu privire la asociaţii şi fundaţii, </w:t>
      </w:r>
      <w:r w:rsidRPr="00D04EDC">
        <w:rPr>
          <w:rFonts w:ascii="Calibri" w:eastAsia="Calibri" w:hAnsi="Calibri" w:cs="Times New Roman"/>
          <w:color w:val="000000"/>
          <w:szCs w:val="24"/>
          <w:lang w:val="ro-RO"/>
        </w:rPr>
        <w:t>cu modificările şi completările ulterioare;</w:t>
      </w:r>
    </w:p>
    <w:p w:rsidR="00FF5520" w:rsidRPr="00D04EDC" w:rsidRDefault="00DC15D8" w:rsidP="006B04B0">
      <w:pPr>
        <w:spacing w:after="0" w:line="240" w:lineRule="auto"/>
        <w:contextualSpacing/>
        <w:jc w:val="both"/>
        <w:rPr>
          <w:rFonts w:ascii="Calibri" w:eastAsia="Calibri" w:hAnsi="Calibri" w:cs="Times New Roman"/>
          <w:szCs w:val="26"/>
          <w:lang w:val="ro-RO"/>
        </w:rPr>
      </w:pPr>
      <w:r w:rsidRPr="00D04EDC">
        <w:rPr>
          <w:rFonts w:ascii="Calibri" w:eastAsia="Calibri" w:hAnsi="Calibri" w:cs="Times New Roman"/>
          <w:b/>
          <w:i/>
          <w:szCs w:val="24"/>
          <w:lang w:val="ro-RO"/>
        </w:rPr>
        <w:t xml:space="preserve">LEADER </w:t>
      </w:r>
      <w:r w:rsidRPr="00D04EDC">
        <w:rPr>
          <w:rFonts w:ascii="Calibri" w:eastAsia="Calibri" w:hAnsi="Calibri" w:cs="Times New Roman"/>
          <w:szCs w:val="24"/>
          <w:lang w:val="ro-RO"/>
        </w:rPr>
        <w:t>– Măsură din cadrul PNDR ce are ca obiectiv dezvoltarea comunităților rurale ca urmare a implementării strategiilor elaborate de către GAL. Provine din limba franceză</w:t>
      </w:r>
      <w:r w:rsidRPr="00D04EDC">
        <w:rPr>
          <w:rFonts w:ascii="Calibri" w:eastAsia="Calibri" w:hAnsi="Calibri" w:cs="Times New Roman"/>
          <w:sz w:val="24"/>
          <w:szCs w:val="26"/>
          <w:lang w:val="ro-RO"/>
        </w:rPr>
        <w:t xml:space="preserve"> </w:t>
      </w:r>
      <w:r w:rsidRPr="00D04EDC">
        <w:rPr>
          <w:rFonts w:ascii="Calibri" w:eastAsia="Calibri" w:hAnsi="Calibri" w:cs="Times New Roman"/>
          <w:szCs w:val="26"/>
          <w:lang w:val="ro-RO"/>
        </w:rPr>
        <w:t>„</w:t>
      </w:r>
      <w:r w:rsidR="00D572C7" w:rsidRPr="00D04EDC">
        <w:rPr>
          <w:rFonts w:ascii="Calibri" w:eastAsia="Calibri" w:hAnsi="Calibri" w:cs="Times New Roman"/>
          <w:i/>
          <w:szCs w:val="26"/>
          <w:lang w:val="ro-RO"/>
        </w:rPr>
        <w:t>Lia</w:t>
      </w:r>
      <w:r w:rsidRPr="00D04EDC">
        <w:rPr>
          <w:rFonts w:ascii="Calibri" w:eastAsia="Calibri" w:hAnsi="Calibri" w:cs="Times New Roman"/>
          <w:i/>
          <w:szCs w:val="26"/>
          <w:lang w:val="ro-RO"/>
        </w:rPr>
        <w:t>sons Entre Actions de Developpement de l’Economie Rurale” – „Legături între Acțiuni pentru Dezvoltarea Economiei Rurale</w:t>
      </w:r>
      <w:r w:rsidRPr="00D04EDC">
        <w:rPr>
          <w:rFonts w:ascii="Calibri" w:eastAsia="Calibri" w:hAnsi="Calibri" w:cs="Times New Roman"/>
          <w:szCs w:val="26"/>
          <w:lang w:val="ro-RO"/>
        </w:rPr>
        <w:t>”;</w:t>
      </w:r>
    </w:p>
    <w:p w:rsidR="003465FD" w:rsidRPr="00D04EDC" w:rsidRDefault="003465FD" w:rsidP="006B04B0">
      <w:pPr>
        <w:spacing w:after="0" w:line="240" w:lineRule="auto"/>
        <w:contextualSpacing/>
        <w:jc w:val="both"/>
        <w:rPr>
          <w:rFonts w:ascii="Calibri" w:eastAsia="Calibri" w:hAnsi="Calibri" w:cs="Times New Roman"/>
          <w:b/>
          <w:szCs w:val="24"/>
          <w:lang w:val="ro-RO"/>
        </w:rPr>
      </w:pPr>
      <w:r w:rsidRPr="00D04EDC">
        <w:rPr>
          <w:rFonts w:ascii="Calibri" w:eastAsia="Calibri" w:hAnsi="Calibri" w:cs="Times New Roman"/>
          <w:b/>
          <w:i/>
          <w:szCs w:val="24"/>
          <w:lang w:val="ro-RO"/>
        </w:rPr>
        <w:t>Solicitant</w:t>
      </w:r>
      <w:r w:rsidRPr="00D04EDC">
        <w:rPr>
          <w:rFonts w:ascii="Calibri" w:eastAsia="Calibri" w:hAnsi="Calibri" w:cs="Times New Roman"/>
          <w:b/>
          <w:szCs w:val="24"/>
          <w:lang w:val="ro-RO"/>
        </w:rPr>
        <w:t xml:space="preserve"> </w:t>
      </w:r>
      <w:r w:rsidRPr="00D04EDC">
        <w:rPr>
          <w:rFonts w:ascii="Calibri" w:eastAsia="Calibri" w:hAnsi="Calibri" w:cs="Times New Roman"/>
          <w:szCs w:val="24"/>
          <w:lang w:val="ro-RO"/>
        </w:rPr>
        <w:t>– reprezinta o persoana fizica autorizata/ persoana juridica  care este eligibila (care indeplineste toate conditiile impuse) pentru accesarea fondurilor europene, dar care nu a incheiat inca un Contract de finantare / Decizie de finantare cu AFIR;</w:t>
      </w:r>
    </w:p>
    <w:p w:rsidR="00FF5520" w:rsidRPr="00D04EDC" w:rsidRDefault="00DC15D8"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 xml:space="preserve">Strategie de Dezvoltare Locală </w:t>
      </w:r>
      <w:r w:rsidRPr="00D04EDC">
        <w:rPr>
          <w:rFonts w:ascii="Calibri" w:eastAsia="Calibri" w:hAnsi="Calibri" w:cs="Times New Roman"/>
          <w:szCs w:val="24"/>
          <w:lang w:val="ro-RO"/>
        </w:rPr>
        <w:t>- Document ce trebuie transmis de potențialele GAL-uri către Autoritatea de Management și care va sta la baza selecției acestora. Prin acest document se</w:t>
      </w:r>
      <w:r w:rsidRPr="00D04EDC">
        <w:rPr>
          <w:rFonts w:ascii="Calibri" w:eastAsia="Calibri" w:hAnsi="Calibri" w:cs="Times New Roman"/>
          <w:b/>
          <w:i/>
          <w:szCs w:val="24"/>
          <w:lang w:val="ro-RO"/>
        </w:rPr>
        <w:t xml:space="preserve"> </w:t>
      </w:r>
      <w:r w:rsidRPr="00D04EDC">
        <w:rPr>
          <w:rFonts w:ascii="Calibri" w:eastAsia="Calibri" w:hAnsi="Calibri" w:cs="Times New Roman"/>
          <w:szCs w:val="24"/>
          <w:lang w:val="ro-RO"/>
        </w:rPr>
        <w:t xml:space="preserve">stabilesc </w:t>
      </w:r>
      <w:r w:rsidRPr="00D04EDC">
        <w:rPr>
          <w:rFonts w:ascii="Calibri" w:eastAsia="Calibri" w:hAnsi="Calibri" w:cs="Times New Roman"/>
          <w:szCs w:val="24"/>
          <w:lang w:val="ro-RO"/>
        </w:rPr>
        <w:lastRenderedPageBreak/>
        <w:t>activitățile și resursele necesare pentru dezvoltarea comunităților rurale și măsurile specifice zonei LEADER;</w:t>
      </w:r>
    </w:p>
    <w:p w:rsidR="00750F55" w:rsidRPr="00D04EDC" w:rsidRDefault="00750F55"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Proiect</w:t>
      </w:r>
      <w:r w:rsidRPr="00D04EDC">
        <w:rPr>
          <w:rFonts w:ascii="Calibri" w:eastAsia="Calibri" w:hAnsi="Calibri" w:cs="Times New Roman"/>
          <w:szCs w:val="24"/>
          <w:lang w:val="ro-RO"/>
        </w:rPr>
        <w:t xml:space="preserve"> – orice operatiune intreprinsa de un beneficiar al masurilor incluse in PNDR</w:t>
      </w:r>
      <w:r w:rsidR="00DC15D8" w:rsidRPr="00D04EDC">
        <w:rPr>
          <w:rFonts w:ascii="Calibri" w:eastAsia="Calibri" w:hAnsi="Calibri" w:cs="Times New Roman"/>
          <w:szCs w:val="24"/>
          <w:lang w:val="ro-RO"/>
        </w:rPr>
        <w:t>,</w:t>
      </w:r>
      <w:r w:rsidRPr="00D04EDC">
        <w:rPr>
          <w:rFonts w:ascii="Calibri" w:eastAsia="Calibri" w:hAnsi="Calibri" w:cs="Times New Roman"/>
          <w:szCs w:val="24"/>
          <w:lang w:val="ro-RO"/>
        </w:rPr>
        <w:t xml:space="preserve"> axa LEADER finantate din FEADR</w:t>
      </w:r>
      <w:r w:rsidR="004D4BE6" w:rsidRPr="00D04EDC">
        <w:rPr>
          <w:rFonts w:ascii="Calibri" w:eastAsia="Calibri" w:hAnsi="Calibri" w:cs="Times New Roman"/>
          <w:szCs w:val="24"/>
          <w:lang w:val="ro-RO"/>
        </w:rPr>
        <w:t>;</w:t>
      </w:r>
    </w:p>
    <w:p w:rsidR="00750F55" w:rsidRPr="00D04EDC" w:rsidRDefault="00750F55"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Sesiune de depunere</w:t>
      </w:r>
      <w:r w:rsidRPr="00D04EDC">
        <w:rPr>
          <w:rFonts w:ascii="Calibri" w:eastAsia="Calibri" w:hAnsi="Calibri" w:cs="Times New Roman"/>
          <w:szCs w:val="24"/>
          <w:lang w:val="ro-RO"/>
        </w:rPr>
        <w:t xml:space="preserve"> – perioada calendaristica in cadrul careia G.A.L. </w:t>
      </w:r>
      <w:r w:rsidR="004D4BE6" w:rsidRPr="00D04EDC">
        <w:rPr>
          <w:rFonts w:ascii="Calibri" w:eastAsia="Calibri" w:hAnsi="Calibri" w:cs="Times New Roman"/>
          <w:szCs w:val="24"/>
          <w:lang w:val="ro-RO"/>
        </w:rPr>
        <w:t>RAZIM</w:t>
      </w:r>
      <w:r w:rsidRPr="00D04EDC">
        <w:rPr>
          <w:rFonts w:ascii="Calibri" w:eastAsia="Calibri" w:hAnsi="Calibri" w:cs="Times New Roman"/>
          <w:szCs w:val="24"/>
          <w:lang w:val="ro-RO"/>
        </w:rPr>
        <w:t xml:space="preserve"> poate primi proiecte din partea potentialilor beneficiari ai </w:t>
      </w:r>
      <w:r w:rsidR="004D4BE6" w:rsidRPr="00D04EDC">
        <w:rPr>
          <w:rFonts w:ascii="Calibri" w:eastAsia="Calibri" w:hAnsi="Calibri" w:cs="Times New Roman"/>
          <w:szCs w:val="24"/>
          <w:lang w:val="ro-RO"/>
        </w:rPr>
        <w:t xml:space="preserve">Strategiei </w:t>
      </w:r>
      <w:r w:rsidRPr="00D04EDC">
        <w:rPr>
          <w:rFonts w:ascii="Calibri" w:eastAsia="Calibri" w:hAnsi="Calibri" w:cs="Times New Roman"/>
          <w:szCs w:val="24"/>
          <w:lang w:val="ro-RO"/>
        </w:rPr>
        <w:t>de Dezvoltare Locala.</w:t>
      </w:r>
    </w:p>
    <w:p w:rsidR="00750F55" w:rsidRPr="00D04EDC" w:rsidRDefault="00750F55"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Sesiune de selectie</w:t>
      </w:r>
      <w:r w:rsidRPr="00D04EDC">
        <w:rPr>
          <w:rFonts w:ascii="Calibri" w:eastAsia="Calibri" w:hAnsi="Calibri" w:cs="Times New Roman"/>
          <w:szCs w:val="24"/>
          <w:lang w:val="ro-RO"/>
        </w:rPr>
        <w:t xml:space="preserve"> – lucrarile Comitetului de Selectie</w:t>
      </w:r>
      <w:r w:rsidR="00DC15D8" w:rsidRPr="00D04EDC">
        <w:rPr>
          <w:rFonts w:ascii="Calibri" w:eastAsia="Calibri" w:hAnsi="Calibri" w:cs="Times New Roman"/>
          <w:szCs w:val="24"/>
          <w:lang w:val="ro-RO"/>
        </w:rPr>
        <w:t xml:space="preserve"> a proiectelor</w:t>
      </w:r>
      <w:r w:rsidRPr="00D04EDC">
        <w:rPr>
          <w:rFonts w:ascii="Calibri" w:eastAsia="Calibri" w:hAnsi="Calibri" w:cs="Times New Roman"/>
          <w:szCs w:val="24"/>
          <w:lang w:val="ro-RO"/>
        </w:rPr>
        <w:t xml:space="preserve"> si ale Comisiei de</w:t>
      </w:r>
      <w:r w:rsidR="004D4BE6" w:rsidRPr="00D04EDC">
        <w:rPr>
          <w:rFonts w:ascii="Calibri" w:eastAsia="Calibri" w:hAnsi="Calibri" w:cs="Times New Roman"/>
          <w:szCs w:val="24"/>
          <w:lang w:val="ro-RO"/>
        </w:rPr>
        <w:t xml:space="preserve"> Solutionare a</w:t>
      </w:r>
      <w:r w:rsidRPr="00D04EDC">
        <w:rPr>
          <w:rFonts w:ascii="Calibri" w:eastAsia="Calibri" w:hAnsi="Calibri" w:cs="Times New Roman"/>
          <w:szCs w:val="24"/>
          <w:lang w:val="ro-RO"/>
        </w:rPr>
        <w:t xml:space="preserve"> Contestatii</w:t>
      </w:r>
      <w:r w:rsidR="004D4BE6" w:rsidRPr="00D04EDC">
        <w:rPr>
          <w:rFonts w:ascii="Calibri" w:eastAsia="Calibri" w:hAnsi="Calibri" w:cs="Times New Roman"/>
          <w:szCs w:val="24"/>
          <w:lang w:val="ro-RO"/>
        </w:rPr>
        <w:t>lor</w:t>
      </w:r>
      <w:r w:rsidRPr="00D04EDC">
        <w:rPr>
          <w:rFonts w:ascii="Calibri" w:eastAsia="Calibri" w:hAnsi="Calibri" w:cs="Times New Roman"/>
          <w:szCs w:val="24"/>
          <w:lang w:val="ro-RO"/>
        </w:rPr>
        <w:t>, concretizate in decizia finala de finantare</w:t>
      </w:r>
      <w:r w:rsidR="004D4BE6" w:rsidRPr="00D04EDC">
        <w:rPr>
          <w:rFonts w:ascii="Calibri" w:eastAsia="Calibri" w:hAnsi="Calibri" w:cs="Times New Roman"/>
          <w:szCs w:val="24"/>
          <w:lang w:val="ro-RO"/>
        </w:rPr>
        <w:t>.</w:t>
      </w:r>
    </w:p>
    <w:p w:rsidR="00C17FB1" w:rsidRPr="00D04EDC" w:rsidRDefault="00C17FB1" w:rsidP="006B04B0">
      <w:pPr>
        <w:spacing w:after="0" w:line="240" w:lineRule="auto"/>
        <w:contextualSpacing/>
        <w:jc w:val="both"/>
        <w:rPr>
          <w:rFonts w:ascii="Calibri" w:eastAsia="Calibri" w:hAnsi="Calibri" w:cs="Times New Roman"/>
          <w:szCs w:val="24"/>
          <w:lang w:val="ro-RO"/>
        </w:rPr>
      </w:pPr>
      <w:r w:rsidRPr="00D04EDC">
        <w:rPr>
          <w:rFonts w:ascii="Calibri" w:eastAsia="Calibri" w:hAnsi="Calibri" w:cs="Times New Roman"/>
          <w:b/>
          <w:i/>
          <w:szCs w:val="24"/>
          <w:lang w:val="ro-RO"/>
        </w:rPr>
        <w:t>Zi</w:t>
      </w:r>
      <w:r w:rsidRPr="00D04EDC">
        <w:rPr>
          <w:rFonts w:ascii="Calibri" w:eastAsia="Calibri" w:hAnsi="Calibri" w:cs="Times New Roman"/>
          <w:szCs w:val="24"/>
          <w:lang w:val="ro-RO"/>
        </w:rPr>
        <w:t xml:space="preserve"> – zi lucratoare </w:t>
      </w:r>
    </w:p>
    <w:p w:rsidR="00315C2C" w:rsidRPr="00EA05C6" w:rsidRDefault="00315C2C" w:rsidP="008D2CB2">
      <w:pPr>
        <w:spacing w:after="0" w:line="360" w:lineRule="auto"/>
        <w:jc w:val="both"/>
        <w:rPr>
          <w:rFonts w:ascii="Calibri" w:eastAsia="Calibri" w:hAnsi="Calibri" w:cs="Times New Roman"/>
          <w:sz w:val="10"/>
          <w:szCs w:val="24"/>
          <w:lang w:val="ro-RO"/>
        </w:rPr>
      </w:pPr>
    </w:p>
    <w:p w:rsidR="008D2CB2" w:rsidRPr="00A66B0D" w:rsidRDefault="008A5A16" w:rsidP="008D2CB2">
      <w:pPr>
        <w:spacing w:after="0" w:line="360" w:lineRule="auto"/>
        <w:jc w:val="both"/>
        <w:rPr>
          <w:rFonts w:ascii="Calibri" w:eastAsia="Calibri" w:hAnsi="Calibri" w:cs="Times New Roman"/>
          <w:sz w:val="24"/>
          <w:szCs w:val="24"/>
          <w:highlight w:val="yellow"/>
          <w:lang w:val="ro-RO"/>
        </w:rPr>
      </w:pPr>
      <w:r w:rsidRPr="008A5A16">
        <w:rPr>
          <w:rFonts w:ascii="Calibri" w:hAnsi="Calibri"/>
          <w:noProof/>
          <w:sz w:val="24"/>
          <w:szCs w:val="24"/>
          <w:lang w:val="en-GB" w:eastAsia="en-GB"/>
        </w:rPr>
        <w:pict>
          <v:shape id="Casetă text 2" o:spid="_x0000_s1027" type="#_x0000_t202" style="position:absolute;left:0;text-align:left;margin-left:0;margin-top:-.05pt;width:479.25pt;height:21.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" filled="f" stroked="f">
            <v:textbox>
              <w:txbxContent>
                <w:p w:rsidR="007168DE" w:rsidRPr="00EA4EED" w:rsidRDefault="007168DE" w:rsidP="00EA4EED">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EA4EED">
                    <w:rPr>
                      <w:rFonts w:ascii="Times New Roman" w:eastAsia="Calibri" w:hAnsi="Times New Roman" w:cs="Times New Roman"/>
                      <w:b/>
                      <w:color w:val="000000" w:themeColor="text1"/>
                      <w:sz w:val="26"/>
                      <w:szCs w:val="26"/>
                      <w:lang w:val="ro-RO"/>
                    </w:rPr>
                    <w:t>CAPITOLUL 2 - ETAPELE PROCEDURII DE SELECTIE</w:t>
                  </w:r>
                </w:p>
              </w:txbxContent>
            </v:textbox>
          </v:shape>
        </w:pict>
      </w:r>
    </w:p>
    <w:p w:rsidR="00205E42" w:rsidRPr="00EA05C6" w:rsidRDefault="00205E42" w:rsidP="00205E42">
      <w:pPr>
        <w:pStyle w:val="ListParagraph"/>
        <w:spacing w:after="0" w:line="240" w:lineRule="auto"/>
        <w:ind w:left="0"/>
        <w:jc w:val="both"/>
        <w:rPr>
          <w:rFonts w:ascii="Calibri" w:eastAsia="Calibri" w:hAnsi="Calibri" w:cs="Times New Roman"/>
          <w:sz w:val="2"/>
          <w:szCs w:val="24"/>
          <w:lang w:val="ro-RO"/>
        </w:rPr>
      </w:pPr>
    </w:p>
    <w:p w:rsidR="00750F55" w:rsidRPr="00D04EDC" w:rsidRDefault="006B04B0"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Prezenta procedura stabileste mecanismul</w:t>
      </w:r>
      <w:r w:rsidR="007F1259" w:rsidRPr="00D04EDC">
        <w:rPr>
          <w:rFonts w:ascii="Calibri" w:eastAsia="Calibri" w:hAnsi="Calibri" w:cs="Times New Roman"/>
          <w:szCs w:val="24"/>
          <w:lang w:val="ro-RO"/>
        </w:rPr>
        <w:t xml:space="preserve"> de selectare a C</w:t>
      </w:r>
      <w:r w:rsidR="00750F55" w:rsidRPr="00D04EDC">
        <w:rPr>
          <w:rFonts w:ascii="Calibri" w:eastAsia="Calibri" w:hAnsi="Calibri" w:cs="Times New Roman"/>
          <w:szCs w:val="24"/>
          <w:lang w:val="ro-RO"/>
        </w:rPr>
        <w:t xml:space="preserve">ererilor de finantare depuse la GAL </w:t>
      </w:r>
      <w:r w:rsidR="003E7EEB" w:rsidRPr="00D04EDC">
        <w:rPr>
          <w:rFonts w:ascii="Calibri" w:eastAsia="Calibri" w:hAnsi="Calibri" w:cs="Times New Roman"/>
          <w:szCs w:val="24"/>
          <w:lang w:val="ro-RO"/>
        </w:rPr>
        <w:t>RAZIM</w:t>
      </w:r>
      <w:r w:rsidR="00750F55" w:rsidRPr="00D04EDC">
        <w:rPr>
          <w:rFonts w:ascii="Calibri" w:eastAsia="Calibri" w:hAnsi="Calibri" w:cs="Times New Roman"/>
          <w:szCs w:val="24"/>
          <w:lang w:val="ro-RO"/>
        </w:rPr>
        <w:t xml:space="preserve">, a fluxului de documente /formulare utilizate in procesul de verificare si selectare  a proiectelor de catre GAL </w:t>
      </w:r>
      <w:r w:rsidR="003E7EEB" w:rsidRPr="00D04EDC">
        <w:rPr>
          <w:rFonts w:ascii="Calibri" w:eastAsia="Calibri" w:hAnsi="Calibri" w:cs="Times New Roman"/>
          <w:szCs w:val="24"/>
          <w:lang w:val="ro-RO"/>
        </w:rPr>
        <w:t>RAZIM</w:t>
      </w:r>
      <w:r w:rsidR="00750F55" w:rsidRPr="00D04EDC">
        <w:rPr>
          <w:rFonts w:ascii="Calibri" w:eastAsia="Calibri" w:hAnsi="Calibri" w:cs="Times New Roman"/>
          <w:szCs w:val="24"/>
          <w:lang w:val="ro-RO"/>
        </w:rPr>
        <w:t>.</w:t>
      </w:r>
    </w:p>
    <w:p w:rsidR="00750F55" w:rsidRPr="00D04EDC" w:rsidRDefault="00750F55"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In cadrul procedurii, GAL </w:t>
      </w:r>
      <w:r w:rsidR="003E7EEB" w:rsidRPr="00D04EDC">
        <w:rPr>
          <w:rFonts w:ascii="Calibri" w:eastAsia="Calibri" w:hAnsi="Calibri" w:cs="Times New Roman"/>
          <w:szCs w:val="24"/>
          <w:lang w:val="ro-RO"/>
        </w:rPr>
        <w:t xml:space="preserve">RAZIM </w:t>
      </w:r>
      <w:r w:rsidRPr="00D04EDC">
        <w:rPr>
          <w:rFonts w:ascii="Calibri" w:eastAsia="Calibri" w:hAnsi="Calibri" w:cs="Times New Roman"/>
          <w:szCs w:val="24"/>
          <w:lang w:val="ro-RO"/>
        </w:rPr>
        <w:t xml:space="preserve">desfasoara activitati specifice pentru verificarea </w:t>
      </w:r>
      <w:r w:rsidRPr="00D04EDC">
        <w:rPr>
          <w:rFonts w:ascii="Calibri" w:eastAsia="Calibri" w:hAnsi="Calibri" w:cs="Times New Roman"/>
          <w:i/>
          <w:szCs w:val="24"/>
          <w:lang w:val="ro-RO"/>
        </w:rPr>
        <w:t>conformitatii</w:t>
      </w:r>
      <w:r w:rsidR="0090462B" w:rsidRPr="00D04EDC">
        <w:rPr>
          <w:rFonts w:ascii="Calibri" w:eastAsia="Calibri" w:hAnsi="Calibri" w:cs="Times New Roman"/>
          <w:szCs w:val="24"/>
          <w:lang w:val="ro-RO"/>
        </w:rPr>
        <w:t xml:space="preserve">, </w:t>
      </w:r>
      <w:r w:rsidRPr="00D04EDC">
        <w:rPr>
          <w:rFonts w:ascii="Calibri" w:eastAsia="Calibri" w:hAnsi="Calibri" w:cs="Times New Roman"/>
          <w:i/>
          <w:szCs w:val="24"/>
          <w:lang w:val="ro-RO"/>
        </w:rPr>
        <w:t>eligibilitatii</w:t>
      </w:r>
      <w:r w:rsidR="0090462B" w:rsidRPr="00D04EDC">
        <w:rPr>
          <w:rFonts w:ascii="Calibri" w:eastAsia="Calibri" w:hAnsi="Calibri" w:cs="Times New Roman"/>
          <w:szCs w:val="24"/>
          <w:lang w:val="ro-RO"/>
        </w:rPr>
        <w:t xml:space="preserve"> si a </w:t>
      </w:r>
      <w:r w:rsidR="0090462B" w:rsidRPr="00D04EDC">
        <w:rPr>
          <w:rFonts w:ascii="Calibri" w:eastAsia="Calibri" w:hAnsi="Calibri" w:cs="Times New Roman"/>
          <w:i/>
          <w:szCs w:val="24"/>
          <w:lang w:val="ro-RO"/>
        </w:rPr>
        <w:t>criteriilor de selectie</w:t>
      </w:r>
      <w:r w:rsidR="0090462B" w:rsidRPr="00D04EDC">
        <w:rPr>
          <w:rFonts w:ascii="Calibri" w:eastAsia="Calibri" w:hAnsi="Calibri" w:cs="Times New Roman"/>
          <w:szCs w:val="24"/>
          <w:lang w:val="ro-RO"/>
        </w:rPr>
        <w:t>, a</w:t>
      </w:r>
      <w:r w:rsidRPr="00D04EDC">
        <w:rPr>
          <w:rFonts w:ascii="Calibri" w:eastAsia="Calibri" w:hAnsi="Calibri" w:cs="Times New Roman"/>
          <w:szCs w:val="24"/>
          <w:lang w:val="ro-RO"/>
        </w:rPr>
        <w:t xml:space="preserve"> cererilor de finantare.</w:t>
      </w:r>
    </w:p>
    <w:p w:rsidR="0025155E" w:rsidRPr="00D04EDC" w:rsidRDefault="00750F55"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Formularele specifice </w:t>
      </w:r>
      <w:r w:rsidR="007F1259" w:rsidRPr="00D04EDC">
        <w:rPr>
          <w:rFonts w:ascii="Calibri" w:eastAsia="Calibri" w:hAnsi="Calibri" w:cs="Times New Roman"/>
          <w:szCs w:val="24"/>
          <w:lang w:val="ro-RO"/>
        </w:rPr>
        <w:t xml:space="preserve">utilizate in procedura de evaluare si selectare a  GAL RAZIM </w:t>
      </w:r>
      <w:r w:rsidRPr="00D04EDC">
        <w:rPr>
          <w:rFonts w:ascii="Calibri" w:eastAsia="Calibri" w:hAnsi="Calibri" w:cs="Times New Roman"/>
          <w:szCs w:val="24"/>
          <w:lang w:val="ro-RO"/>
        </w:rPr>
        <w:t xml:space="preserve">se </w:t>
      </w:r>
      <w:r w:rsidR="007F1259" w:rsidRPr="00D04EDC">
        <w:rPr>
          <w:rFonts w:ascii="Calibri" w:eastAsia="Calibri" w:hAnsi="Calibri" w:cs="Times New Roman"/>
          <w:szCs w:val="24"/>
          <w:lang w:val="ro-RO"/>
        </w:rPr>
        <w:t>re</w:t>
      </w:r>
      <w:r w:rsidRPr="00D04EDC">
        <w:rPr>
          <w:rFonts w:ascii="Calibri" w:eastAsia="Calibri" w:hAnsi="Calibri" w:cs="Times New Roman"/>
          <w:szCs w:val="24"/>
          <w:lang w:val="ro-RO"/>
        </w:rPr>
        <w:t xml:space="preserve">gasesc pe pagina </w:t>
      </w:r>
      <w:r w:rsidR="003E7EEB" w:rsidRPr="00D04EDC">
        <w:rPr>
          <w:rFonts w:ascii="Calibri" w:hAnsi="Calibri" w:cs="Times New Roman"/>
          <w:szCs w:val="24"/>
        </w:rPr>
        <w:t xml:space="preserve">GAL </w:t>
      </w:r>
      <w:hyperlink r:id="rId9" w:history="1">
        <w:r w:rsidR="00C92503" w:rsidRPr="00D04EDC">
          <w:rPr>
            <w:rStyle w:val="Hyperlink"/>
            <w:rFonts w:ascii="Calibri" w:eastAsia="Calibri" w:hAnsi="Calibri" w:cs="Times New Roman"/>
            <w:szCs w:val="24"/>
            <w:lang w:val="ro-RO"/>
          </w:rPr>
          <w:t>www.galrazim.ro</w:t>
        </w:r>
      </w:hyperlink>
      <w:r w:rsidR="00DA500F" w:rsidRPr="00D04EDC">
        <w:rPr>
          <w:rFonts w:ascii="Calibri" w:eastAsia="Calibri" w:hAnsi="Calibri" w:cs="Times New Roman"/>
          <w:szCs w:val="24"/>
          <w:lang w:val="ro-RO"/>
        </w:rPr>
        <w:t xml:space="preserve"> si reprezinta anexe la prezenta procedura. </w:t>
      </w:r>
    </w:p>
    <w:p w:rsidR="00FE4BFC" w:rsidRPr="00447CB0" w:rsidRDefault="00750F55" w:rsidP="00DA500F">
      <w:pPr>
        <w:pStyle w:val="ListParagraph"/>
        <w:spacing w:after="0" w:line="240" w:lineRule="auto"/>
        <w:ind w:left="0" w:firstLine="720"/>
        <w:jc w:val="both"/>
        <w:rPr>
          <w:rFonts w:ascii="Calibri" w:eastAsia="Calibri" w:hAnsi="Calibri" w:cs="Times New Roman"/>
          <w:sz w:val="24"/>
          <w:szCs w:val="24"/>
          <w:lang w:val="ro-RO"/>
        </w:rPr>
      </w:pPr>
      <w:r w:rsidRPr="00D04EDC">
        <w:rPr>
          <w:rFonts w:ascii="Calibri" w:eastAsia="Calibri" w:hAnsi="Calibri" w:cs="Times New Roman"/>
          <w:szCs w:val="24"/>
          <w:lang w:val="ro-RO"/>
        </w:rPr>
        <w:t xml:space="preserve">Procedura de evaluare si selectare prezinta atributiile </w:t>
      </w:r>
      <w:r w:rsidR="00411BCF" w:rsidRPr="00D04EDC">
        <w:rPr>
          <w:rFonts w:ascii="Calibri" w:eastAsia="Calibri" w:hAnsi="Calibri" w:cs="Times New Roman"/>
          <w:szCs w:val="24"/>
          <w:lang w:val="ro-RO"/>
        </w:rPr>
        <w:t xml:space="preserve">Compartimentului administrativ GAL, </w:t>
      </w:r>
      <w:r w:rsidRPr="00D04EDC">
        <w:rPr>
          <w:rFonts w:ascii="Calibri" w:eastAsia="Calibri" w:hAnsi="Calibri" w:cs="Times New Roman"/>
          <w:szCs w:val="24"/>
          <w:lang w:val="ro-RO"/>
        </w:rPr>
        <w:t xml:space="preserve">implicat in efectuarea activitatilor de evaluare-selectare a proiectelor precum si cele ale </w:t>
      </w:r>
      <w:r w:rsidR="0025155E" w:rsidRPr="00D04EDC">
        <w:rPr>
          <w:rFonts w:ascii="Calibri" w:eastAsia="Calibri" w:hAnsi="Calibri" w:cs="Times New Roman"/>
          <w:szCs w:val="24"/>
          <w:lang w:val="ro-RO"/>
        </w:rPr>
        <w:t>C</w:t>
      </w:r>
      <w:r w:rsidR="00EC042B" w:rsidRPr="00D04EDC">
        <w:rPr>
          <w:rFonts w:ascii="Calibri" w:eastAsia="Calibri" w:hAnsi="Calibri" w:cs="Times New Roman"/>
          <w:szCs w:val="24"/>
          <w:lang w:val="ro-RO"/>
        </w:rPr>
        <w:t xml:space="preserve">omitetului de </w:t>
      </w:r>
      <w:r w:rsidR="0025155E" w:rsidRPr="00D04EDC">
        <w:rPr>
          <w:rFonts w:ascii="Calibri" w:eastAsia="Calibri" w:hAnsi="Calibri" w:cs="Times New Roman"/>
          <w:szCs w:val="24"/>
          <w:lang w:val="ro-RO"/>
        </w:rPr>
        <w:t>S</w:t>
      </w:r>
      <w:r w:rsidR="00EC042B" w:rsidRPr="00D04EDC">
        <w:rPr>
          <w:rFonts w:ascii="Calibri" w:eastAsia="Calibri" w:hAnsi="Calibri" w:cs="Times New Roman"/>
          <w:szCs w:val="24"/>
          <w:lang w:val="ro-RO"/>
        </w:rPr>
        <w:t xml:space="preserve">electie a </w:t>
      </w:r>
      <w:r w:rsidR="0025155E" w:rsidRPr="00D04EDC">
        <w:rPr>
          <w:rFonts w:ascii="Calibri" w:eastAsia="Calibri" w:hAnsi="Calibri" w:cs="Times New Roman"/>
          <w:szCs w:val="24"/>
          <w:lang w:val="ro-RO"/>
        </w:rPr>
        <w:t>P</w:t>
      </w:r>
      <w:r w:rsidR="00EC042B" w:rsidRPr="00D04EDC">
        <w:rPr>
          <w:rFonts w:ascii="Calibri" w:eastAsia="Calibri" w:hAnsi="Calibri" w:cs="Times New Roman"/>
          <w:szCs w:val="24"/>
          <w:lang w:val="ro-RO"/>
        </w:rPr>
        <w:t xml:space="preserve">roiectelor, respectiv ale </w:t>
      </w:r>
      <w:r w:rsidR="0025155E" w:rsidRPr="00D04EDC">
        <w:rPr>
          <w:rFonts w:ascii="Calibri" w:eastAsia="Calibri" w:hAnsi="Calibri" w:cs="Times New Roman"/>
          <w:szCs w:val="24"/>
          <w:lang w:val="ro-RO"/>
        </w:rPr>
        <w:t>C</w:t>
      </w:r>
      <w:r w:rsidR="00EC042B" w:rsidRPr="00D04EDC">
        <w:rPr>
          <w:rFonts w:ascii="Calibri" w:eastAsia="Calibri" w:hAnsi="Calibri" w:cs="Times New Roman"/>
          <w:szCs w:val="24"/>
          <w:lang w:val="ro-RO"/>
        </w:rPr>
        <w:t xml:space="preserve">omisiei de </w:t>
      </w:r>
      <w:r w:rsidR="0025155E" w:rsidRPr="00D04EDC">
        <w:rPr>
          <w:rFonts w:ascii="Calibri" w:eastAsia="Calibri" w:hAnsi="Calibri" w:cs="Times New Roman"/>
          <w:szCs w:val="24"/>
          <w:lang w:val="ro-RO"/>
        </w:rPr>
        <w:t>S</w:t>
      </w:r>
      <w:r w:rsidR="00EC042B" w:rsidRPr="00D04EDC">
        <w:rPr>
          <w:rFonts w:ascii="Calibri" w:eastAsia="Calibri" w:hAnsi="Calibri" w:cs="Times New Roman"/>
          <w:szCs w:val="24"/>
          <w:lang w:val="ro-RO"/>
        </w:rPr>
        <w:t xml:space="preserve">olutionare a </w:t>
      </w:r>
      <w:r w:rsidR="0025155E" w:rsidRPr="00D04EDC">
        <w:rPr>
          <w:rFonts w:ascii="Calibri" w:eastAsia="Calibri" w:hAnsi="Calibri" w:cs="Times New Roman"/>
          <w:szCs w:val="24"/>
          <w:lang w:val="ro-RO"/>
        </w:rPr>
        <w:t>C</w:t>
      </w:r>
      <w:r w:rsidR="00EC042B" w:rsidRPr="00D04EDC">
        <w:rPr>
          <w:rFonts w:ascii="Calibri" w:eastAsia="Calibri" w:hAnsi="Calibri" w:cs="Times New Roman"/>
          <w:szCs w:val="24"/>
          <w:lang w:val="ro-RO"/>
        </w:rPr>
        <w:t>ontestatiilor</w:t>
      </w:r>
      <w:r w:rsidR="0025155E" w:rsidRPr="00447CB0">
        <w:rPr>
          <w:rFonts w:ascii="Calibri" w:eastAsia="Calibri" w:hAnsi="Calibri" w:cs="Times New Roman"/>
          <w:sz w:val="24"/>
          <w:szCs w:val="24"/>
          <w:lang w:val="ro-RO"/>
        </w:rPr>
        <w:t xml:space="preserve">. </w:t>
      </w:r>
    </w:p>
    <w:p w:rsidR="008D2CB2" w:rsidRPr="00315C2C" w:rsidRDefault="008A5A16" w:rsidP="00EA4EED">
      <w:pPr>
        <w:spacing w:after="0" w:line="240" w:lineRule="auto"/>
        <w:jc w:val="both"/>
        <w:rPr>
          <w:rFonts w:ascii="Calibri" w:eastAsia="Calibri" w:hAnsi="Calibri" w:cs="Times New Roman"/>
          <w:sz w:val="24"/>
          <w:szCs w:val="24"/>
          <w:lang w:val="ro-RO"/>
        </w:rPr>
      </w:pPr>
      <w:r w:rsidRPr="008A5A16">
        <w:rPr>
          <w:noProof/>
          <w:lang w:val="en-GB" w:eastAsia="en-GB"/>
        </w:rPr>
        <w:pict>
          <v:shape id="Casetă text 3" o:spid="_x0000_s1028" type="#_x0000_t202" style="position:absolute;left:0;text-align:left;margin-left:-5.25pt;margin-top:12.6pt;width:479.25pt;height:3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" filled="f" stroked="f">
            <v:textbox>
              <w:txbxContent>
                <w:p w:rsidR="007168DE" w:rsidRPr="00EA4EED" w:rsidRDefault="007168DE" w:rsidP="00EA4EED">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EA4EED">
                    <w:rPr>
                      <w:rFonts w:ascii="Times New Roman" w:eastAsia="Calibri" w:hAnsi="Times New Roman" w:cs="Times New Roman"/>
                      <w:b/>
                      <w:color w:val="000000" w:themeColor="text1"/>
                      <w:sz w:val="26"/>
                      <w:szCs w:val="26"/>
                      <w:lang w:val="ro-RO"/>
                    </w:rPr>
                    <w:t>CAPITOLUL 3 - LANSAREA APELURILOR DE SELECȚIE ȘI DEPUNEREA PROIECTELOR LA GAL</w:t>
                  </w:r>
                </w:p>
              </w:txbxContent>
            </v:textbox>
          </v:shape>
        </w:pict>
      </w:r>
    </w:p>
    <w:p w:rsidR="008D2CB2" w:rsidRPr="00A66B0D" w:rsidRDefault="008D2CB2" w:rsidP="008D2CB2">
      <w:pPr>
        <w:pStyle w:val="ListParagraph"/>
        <w:spacing w:after="0" w:line="240" w:lineRule="auto"/>
        <w:ind w:left="450"/>
        <w:jc w:val="both"/>
        <w:rPr>
          <w:rFonts w:ascii="Calibri" w:eastAsia="Calibri" w:hAnsi="Calibri" w:cs="Times New Roman"/>
          <w:sz w:val="24"/>
          <w:szCs w:val="24"/>
          <w:lang w:val="ro-RO"/>
        </w:rPr>
      </w:pPr>
    </w:p>
    <w:p w:rsidR="008D2CB2" w:rsidRPr="00A66B0D" w:rsidRDefault="008D2CB2" w:rsidP="008D2CB2">
      <w:pPr>
        <w:pStyle w:val="ListParagraph"/>
        <w:spacing w:after="0" w:line="240" w:lineRule="auto"/>
        <w:ind w:left="0"/>
        <w:jc w:val="both"/>
        <w:rPr>
          <w:rFonts w:ascii="Calibri" w:eastAsia="Calibri" w:hAnsi="Calibri" w:cs="Times New Roman"/>
          <w:sz w:val="24"/>
          <w:szCs w:val="24"/>
          <w:lang w:val="ro-RO"/>
        </w:rPr>
      </w:pPr>
    </w:p>
    <w:p w:rsidR="008D2CB2" w:rsidRPr="00EA05C6" w:rsidRDefault="008D2CB2" w:rsidP="008D2CB2">
      <w:pPr>
        <w:pStyle w:val="ListParagraph"/>
        <w:spacing w:after="0" w:line="240" w:lineRule="auto"/>
        <w:ind w:left="0"/>
        <w:jc w:val="both"/>
        <w:rPr>
          <w:rFonts w:ascii="Calibri" w:eastAsia="Calibri" w:hAnsi="Calibri" w:cs="Times New Roman"/>
          <w:sz w:val="12"/>
          <w:szCs w:val="24"/>
          <w:lang w:val="ro-RO"/>
        </w:rPr>
      </w:pPr>
    </w:p>
    <w:p w:rsidR="00750F55" w:rsidRPr="00D04EDC" w:rsidRDefault="00750F55"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 xml:space="preserve">Pentru fiecare an calendaristic, Consiliul Director supune spre aprobare Adunarii Generale GAL </w:t>
      </w:r>
      <w:r w:rsidR="00093F36" w:rsidRPr="00D04EDC">
        <w:rPr>
          <w:rFonts w:ascii="Calibri" w:eastAsia="Calibri" w:hAnsi="Calibri" w:cs="Times New Roman"/>
          <w:lang w:val="ro-RO"/>
        </w:rPr>
        <w:t xml:space="preserve">RAZIM </w:t>
      </w:r>
      <w:r w:rsidR="00720AFE" w:rsidRPr="00D04EDC">
        <w:rPr>
          <w:rFonts w:ascii="Calibri" w:eastAsia="Calibri" w:hAnsi="Calibri" w:cs="Times New Roman"/>
          <w:b/>
          <w:i/>
          <w:lang w:val="ro-RO"/>
        </w:rPr>
        <w:t>Calendarul estimativ anual al lansarii masurilor</w:t>
      </w:r>
      <w:r w:rsidR="00720AFE" w:rsidRPr="00D04EDC">
        <w:rPr>
          <w:rFonts w:ascii="Calibri" w:eastAsia="Calibri" w:hAnsi="Calibri" w:cs="Times New Roman"/>
          <w:lang w:val="ro-RO"/>
        </w:rPr>
        <w:t xml:space="preserve"> prevazute in SDL</w:t>
      </w:r>
      <w:r w:rsidRPr="00D04EDC">
        <w:rPr>
          <w:rFonts w:ascii="Calibri" w:eastAsia="Calibri" w:hAnsi="Calibri" w:cs="Times New Roman"/>
          <w:lang w:val="ro-RO"/>
        </w:rPr>
        <w:t>.</w:t>
      </w:r>
    </w:p>
    <w:p w:rsidR="00720AFE" w:rsidRPr="00D04EDC" w:rsidRDefault="00720AFE"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 xml:space="preserve">Calendarul estimativ poate fi modificat cu </w:t>
      </w:r>
      <w:r w:rsidRPr="00D04EDC">
        <w:rPr>
          <w:rFonts w:ascii="Calibri" w:eastAsia="Calibri" w:hAnsi="Calibri" w:cs="Times New Roman"/>
          <w:b/>
          <w:u w:val="single"/>
          <w:lang w:val="ro-RO"/>
        </w:rPr>
        <w:t xml:space="preserve">cel puțin 5 zile </w:t>
      </w:r>
      <w:r w:rsidR="009D5197" w:rsidRPr="00D04EDC">
        <w:rPr>
          <w:rFonts w:ascii="Calibri" w:eastAsia="Calibri" w:hAnsi="Calibri" w:cs="Times New Roman"/>
          <w:b/>
          <w:u w:val="single"/>
          <w:lang w:val="ro-RO"/>
        </w:rPr>
        <w:t xml:space="preserve">lucratoare </w:t>
      </w:r>
      <w:r w:rsidRPr="00D04EDC">
        <w:rPr>
          <w:rFonts w:ascii="Calibri" w:eastAsia="Calibri" w:hAnsi="Calibri" w:cs="Times New Roman"/>
          <w:lang w:val="ro-RO"/>
        </w:rPr>
        <w:t xml:space="preserve">înaintea începerii sesiunii, putând fi </w:t>
      </w:r>
      <w:r w:rsidR="00C17FB1" w:rsidRPr="00D04EDC">
        <w:rPr>
          <w:rFonts w:ascii="Calibri" w:eastAsia="Calibri" w:hAnsi="Calibri" w:cs="Times New Roman"/>
          <w:lang w:val="ro-RO"/>
        </w:rPr>
        <w:t xml:space="preserve">modificate datele de lansare a sesiunilor si </w:t>
      </w:r>
      <w:r w:rsidRPr="00D04EDC">
        <w:rPr>
          <w:rFonts w:ascii="Calibri" w:eastAsia="Calibri" w:hAnsi="Calibri" w:cs="Times New Roman"/>
          <w:lang w:val="ro-RO"/>
        </w:rPr>
        <w:t xml:space="preserve">alocările, în sensul creșterii sau diminuării acestora. </w:t>
      </w:r>
    </w:p>
    <w:p w:rsidR="00720AFE" w:rsidRPr="00D04EDC" w:rsidRDefault="00720AFE"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i/>
          <w:lang w:val="ro-RO"/>
        </w:rPr>
        <w:t>Calendarul estimativ</w:t>
      </w:r>
      <w:r w:rsidRPr="00D04EDC">
        <w:rPr>
          <w:rFonts w:ascii="Calibri" w:eastAsia="Calibri" w:hAnsi="Calibri" w:cs="Times New Roman"/>
          <w:lang w:val="ro-RO"/>
        </w:rPr>
        <w:t xml:space="preserve"> și </w:t>
      </w:r>
      <w:r w:rsidRPr="00D04EDC">
        <w:rPr>
          <w:rFonts w:ascii="Calibri" w:eastAsia="Calibri" w:hAnsi="Calibri" w:cs="Times New Roman"/>
          <w:i/>
          <w:lang w:val="ro-RO"/>
        </w:rPr>
        <w:t>Calendarul modificat</w:t>
      </w:r>
      <w:r w:rsidRPr="00D04EDC">
        <w:rPr>
          <w:rFonts w:ascii="Calibri" w:eastAsia="Calibri" w:hAnsi="Calibri" w:cs="Times New Roman"/>
          <w:lang w:val="ro-RO"/>
        </w:rPr>
        <w:t xml:space="preserve"> vor fi postate pe pagina web a GAL, </w:t>
      </w:r>
      <w:hyperlink r:id="rId10" w:history="1">
        <w:r w:rsidRPr="00D04EDC">
          <w:rPr>
            <w:rStyle w:val="Hyperlink"/>
            <w:rFonts w:ascii="Calibri" w:eastAsia="Calibri" w:hAnsi="Calibri" w:cs="Times New Roman"/>
            <w:lang w:val="ro-RO"/>
          </w:rPr>
          <w:t>www.galrazim.ro</w:t>
        </w:r>
      </w:hyperlink>
      <w:r w:rsidRPr="00D04EDC">
        <w:rPr>
          <w:rFonts w:ascii="Calibri" w:eastAsia="Calibri" w:hAnsi="Calibri" w:cs="Times New Roman"/>
          <w:lang w:val="ro-RO"/>
        </w:rPr>
        <w:t xml:space="preserve">  și afișate, cel puțin, la sediile primăriilor partenere GAL. </w:t>
      </w:r>
    </w:p>
    <w:p w:rsidR="00720AFE" w:rsidRPr="00D04EDC" w:rsidRDefault="00561D68"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 xml:space="preserve">GAL RAZIM </w:t>
      </w:r>
      <w:r w:rsidR="00720AFE" w:rsidRPr="00D04EDC">
        <w:rPr>
          <w:rFonts w:ascii="Calibri" w:eastAsia="Calibri" w:hAnsi="Calibri" w:cs="Times New Roman"/>
          <w:lang w:val="ro-RO"/>
        </w:rPr>
        <w:t xml:space="preserve">lansează pe plan local apeluri de selecție a proiectelor, conform priorităților descrise </w:t>
      </w:r>
      <w:r w:rsidR="003B750F" w:rsidRPr="00D04EDC">
        <w:rPr>
          <w:rFonts w:ascii="Calibri" w:eastAsia="Calibri" w:hAnsi="Calibri" w:cs="Times New Roman"/>
          <w:lang w:val="ro-RO"/>
        </w:rPr>
        <w:t>in SDL</w:t>
      </w:r>
      <w:r w:rsidR="003B5327" w:rsidRPr="00D04EDC">
        <w:rPr>
          <w:rFonts w:ascii="Calibri" w:eastAsia="Calibri" w:hAnsi="Calibri" w:cs="Times New Roman"/>
          <w:lang w:val="ro-RO"/>
        </w:rPr>
        <w:t xml:space="preserve"> GAL RAZIM. </w:t>
      </w:r>
      <w:r w:rsidR="00720AFE" w:rsidRPr="00D04EDC">
        <w:rPr>
          <w:rFonts w:ascii="Calibri" w:eastAsia="Calibri" w:hAnsi="Calibri" w:cs="Times New Roman"/>
          <w:lang w:val="ro-RO"/>
        </w:rPr>
        <w:t xml:space="preserve"> </w:t>
      </w:r>
    </w:p>
    <w:p w:rsidR="00945790" w:rsidRPr="00D04EDC" w:rsidRDefault="00945790" w:rsidP="00945790">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 xml:space="preserve">Lansarea sesiunii de depunere a proiectelor aferente fiecarei masuri din SDL, se stabileste in corelare cu respectarea unui termen de cel putin 7 zile calendaristice de la publicarea pe site-ul GAL RAZIM, </w:t>
      </w:r>
      <w:hyperlink r:id="rId11" w:history="1">
        <w:r w:rsidRPr="00D04EDC">
          <w:rPr>
            <w:rStyle w:val="Hyperlink"/>
            <w:rFonts w:ascii="Calibri" w:eastAsia="Calibri" w:hAnsi="Calibri" w:cs="Times New Roman"/>
            <w:lang w:val="ro-RO"/>
          </w:rPr>
          <w:t>www.galrazim.ro</w:t>
        </w:r>
      </w:hyperlink>
      <w:r w:rsidRPr="00D04EDC">
        <w:rPr>
          <w:rFonts w:ascii="Calibri" w:eastAsia="Calibri" w:hAnsi="Calibri" w:cs="Times New Roman"/>
          <w:lang w:val="ro-RO"/>
        </w:rPr>
        <w:t xml:space="preserve">, a Ghidului solicitantului si a documentelor de procedura aferente, in forma finala aprobata. </w:t>
      </w:r>
    </w:p>
    <w:p w:rsidR="00720AFE" w:rsidRPr="00D04EDC" w:rsidRDefault="00720AFE"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Anunturile privind lansarea apelurilor de selectie vor fi publicate/afișate:</w:t>
      </w:r>
    </w:p>
    <w:p w:rsidR="00720AFE" w:rsidRPr="00D04EDC" w:rsidRDefault="00720AFE" w:rsidP="0013364E">
      <w:pPr>
        <w:spacing w:after="0" w:line="240" w:lineRule="auto"/>
        <w:ind w:left="720"/>
        <w:contextualSpacing/>
        <w:jc w:val="both"/>
        <w:rPr>
          <w:rFonts w:ascii="Calibri" w:eastAsia="Calibri" w:hAnsi="Calibri" w:cs="Times New Roman"/>
          <w:lang w:val="ro-RO"/>
        </w:rPr>
      </w:pPr>
      <w:r w:rsidRPr="00D04EDC">
        <w:rPr>
          <w:rFonts w:ascii="Calibri" w:eastAsia="Calibri" w:hAnsi="Calibri" w:cs="Times New Roman"/>
          <w:lang w:val="ro-RO"/>
        </w:rPr>
        <w:t>-</w:t>
      </w:r>
      <w:r w:rsidRPr="00D04EDC">
        <w:rPr>
          <w:rFonts w:ascii="Calibri" w:eastAsia="Calibri" w:hAnsi="Calibri" w:cs="Times New Roman"/>
          <w:lang w:val="ro-RO"/>
        </w:rPr>
        <w:tab/>
        <w:t xml:space="preserve">pe site-ul propriu GAL </w:t>
      </w:r>
      <w:hyperlink r:id="rId12" w:history="1">
        <w:r w:rsidR="0013364E" w:rsidRPr="00D04EDC">
          <w:rPr>
            <w:rStyle w:val="Hyperlink"/>
            <w:rFonts w:ascii="Calibri" w:eastAsia="Calibri" w:hAnsi="Calibri" w:cs="Times New Roman"/>
            <w:lang w:val="ro-RO"/>
          </w:rPr>
          <w:t>www.galrazim.ro</w:t>
        </w:r>
      </w:hyperlink>
      <w:r w:rsidR="003B5327" w:rsidRPr="00D04EDC">
        <w:rPr>
          <w:rFonts w:ascii="Calibri" w:eastAsia="Calibri" w:hAnsi="Calibri" w:cs="Times New Roman"/>
          <w:lang w:val="ro-RO"/>
        </w:rPr>
        <w:t>, in varianta detaliată</w:t>
      </w:r>
      <w:r w:rsidRPr="00D04EDC">
        <w:rPr>
          <w:rFonts w:ascii="Calibri" w:eastAsia="Calibri" w:hAnsi="Calibri" w:cs="Times New Roman"/>
          <w:lang w:val="ro-RO"/>
        </w:rPr>
        <w:t>;</w:t>
      </w:r>
    </w:p>
    <w:p w:rsidR="00720AFE" w:rsidRPr="00D04EDC" w:rsidRDefault="00720AFE" w:rsidP="006B04B0">
      <w:pPr>
        <w:spacing w:after="0" w:line="240" w:lineRule="auto"/>
        <w:ind w:left="720"/>
        <w:contextualSpacing/>
        <w:jc w:val="both"/>
        <w:rPr>
          <w:rFonts w:ascii="Calibri" w:eastAsia="Calibri" w:hAnsi="Calibri" w:cs="Times New Roman"/>
          <w:lang w:val="ro-RO"/>
        </w:rPr>
      </w:pPr>
      <w:r w:rsidRPr="00D04EDC">
        <w:rPr>
          <w:rFonts w:ascii="Calibri" w:eastAsia="Calibri" w:hAnsi="Calibri" w:cs="Times New Roman"/>
          <w:lang w:val="ro-RO"/>
        </w:rPr>
        <w:t>-</w:t>
      </w:r>
      <w:r w:rsidRPr="00D04EDC">
        <w:rPr>
          <w:rFonts w:ascii="Calibri" w:eastAsia="Calibri" w:hAnsi="Calibri" w:cs="Times New Roman"/>
          <w:lang w:val="ro-RO"/>
        </w:rPr>
        <w:tab/>
        <w:t xml:space="preserve">la sediul GAL </w:t>
      </w:r>
      <w:r w:rsidR="00C17FB1" w:rsidRPr="00D04EDC">
        <w:rPr>
          <w:rFonts w:ascii="Calibri" w:eastAsia="Calibri" w:hAnsi="Calibri" w:cs="Times New Roman"/>
          <w:lang w:val="ro-RO"/>
        </w:rPr>
        <w:t xml:space="preserve">RAZIM </w:t>
      </w:r>
      <w:r w:rsidRPr="00D04EDC">
        <w:rPr>
          <w:rFonts w:ascii="Calibri" w:eastAsia="Calibri" w:hAnsi="Calibri" w:cs="Times New Roman"/>
          <w:lang w:val="ro-RO"/>
        </w:rPr>
        <w:t xml:space="preserve">din </w:t>
      </w:r>
      <w:r w:rsidRPr="00D04EDC">
        <w:rPr>
          <w:rFonts w:ascii="Calibri" w:eastAsia="Calibri" w:hAnsi="Calibri" w:cs="Times New Roman"/>
          <w:b/>
          <w:lang w:val="ro-RO"/>
        </w:rPr>
        <w:t>sat Sarichioi, str. Principala nr. 691 A, comuna Sarichioi, jud. Tulcea</w:t>
      </w:r>
      <w:r w:rsidR="003B5327" w:rsidRPr="00D04EDC">
        <w:rPr>
          <w:rFonts w:ascii="Calibri" w:eastAsia="Calibri" w:hAnsi="Calibri" w:cs="Times New Roman"/>
          <w:lang w:val="ro-RO"/>
        </w:rPr>
        <w:t xml:space="preserve">, in </w:t>
      </w:r>
      <w:r w:rsidRPr="00D04EDC">
        <w:rPr>
          <w:rFonts w:ascii="Calibri" w:eastAsia="Calibri" w:hAnsi="Calibri" w:cs="Times New Roman"/>
          <w:lang w:val="ro-RO"/>
        </w:rPr>
        <w:t>varian</w:t>
      </w:r>
      <w:r w:rsidR="003B5327" w:rsidRPr="00D04EDC">
        <w:rPr>
          <w:rFonts w:ascii="Calibri" w:eastAsia="Calibri" w:hAnsi="Calibri" w:cs="Times New Roman"/>
          <w:lang w:val="ro-RO"/>
        </w:rPr>
        <w:t>ta detaliată, pe suport tipărit</w:t>
      </w:r>
      <w:r w:rsidRPr="00D04EDC">
        <w:rPr>
          <w:rFonts w:ascii="Calibri" w:eastAsia="Calibri" w:hAnsi="Calibri" w:cs="Times New Roman"/>
          <w:lang w:val="ro-RO"/>
        </w:rPr>
        <w:t>;</w:t>
      </w:r>
    </w:p>
    <w:p w:rsidR="006B04B0" w:rsidRPr="00D04EDC" w:rsidRDefault="00720AFE" w:rsidP="006B04B0">
      <w:pPr>
        <w:spacing w:after="0" w:line="240" w:lineRule="auto"/>
        <w:ind w:left="720"/>
        <w:contextualSpacing/>
        <w:jc w:val="both"/>
        <w:rPr>
          <w:rFonts w:ascii="Calibri" w:eastAsia="Calibri" w:hAnsi="Calibri" w:cs="Times New Roman"/>
          <w:lang w:val="ro-RO"/>
        </w:rPr>
      </w:pPr>
      <w:r w:rsidRPr="00D04EDC">
        <w:rPr>
          <w:rFonts w:ascii="Calibri" w:eastAsia="Calibri" w:hAnsi="Calibri" w:cs="Times New Roman"/>
          <w:lang w:val="ro-RO"/>
        </w:rPr>
        <w:lastRenderedPageBreak/>
        <w:t>-</w:t>
      </w:r>
      <w:r w:rsidRPr="00D04EDC">
        <w:rPr>
          <w:rFonts w:ascii="Calibri" w:eastAsia="Calibri" w:hAnsi="Calibri" w:cs="Times New Roman"/>
          <w:lang w:val="ro-RO"/>
        </w:rPr>
        <w:tab/>
        <w:t xml:space="preserve">la sediile primăriilor partenere GAL </w:t>
      </w:r>
      <w:r w:rsidR="00C17FB1" w:rsidRPr="00D04EDC">
        <w:rPr>
          <w:rFonts w:ascii="Calibri" w:eastAsia="Calibri" w:hAnsi="Calibri" w:cs="Times New Roman"/>
          <w:lang w:val="ro-RO"/>
        </w:rPr>
        <w:t xml:space="preserve">RAZIM </w:t>
      </w:r>
      <w:r w:rsidRPr="00D04EDC">
        <w:rPr>
          <w:rFonts w:ascii="Calibri" w:eastAsia="Calibri" w:hAnsi="Calibri" w:cs="Times New Roman"/>
          <w:lang w:val="ro-RO"/>
        </w:rPr>
        <w:t>(</w:t>
      </w:r>
      <w:r w:rsidRPr="00D04EDC">
        <w:rPr>
          <w:rFonts w:ascii="Calibri" w:eastAsia="Calibri" w:hAnsi="Calibri" w:cs="Times New Roman"/>
          <w:b/>
          <w:i/>
          <w:lang w:val="ro-RO"/>
        </w:rPr>
        <w:t>Babadag, Baia, Ceamurlia de Jos, Mihai Bravu, Slava Cercheza, Sarichioi, Jurilovca, Frecatei, Mihail Kogalniceanu</w:t>
      </w:r>
      <w:r w:rsidR="003B5327" w:rsidRPr="00D04EDC">
        <w:rPr>
          <w:rFonts w:ascii="Calibri" w:eastAsia="Calibri" w:hAnsi="Calibri" w:cs="Times New Roman"/>
          <w:lang w:val="ro-RO"/>
        </w:rPr>
        <w:t>), in varianta simplificată</w:t>
      </w:r>
      <w:r w:rsidRPr="00D04EDC">
        <w:rPr>
          <w:rFonts w:ascii="Calibri" w:eastAsia="Calibri" w:hAnsi="Calibri" w:cs="Times New Roman"/>
          <w:lang w:val="ro-RO"/>
        </w:rPr>
        <w:t>;</w:t>
      </w:r>
    </w:p>
    <w:p w:rsidR="00720AFE" w:rsidRPr="00D04EDC" w:rsidRDefault="00720AFE" w:rsidP="006B04B0">
      <w:pPr>
        <w:spacing w:after="0" w:line="240" w:lineRule="auto"/>
        <w:ind w:left="720"/>
        <w:contextualSpacing/>
        <w:jc w:val="both"/>
        <w:rPr>
          <w:rFonts w:ascii="Calibri" w:eastAsia="Calibri" w:hAnsi="Calibri" w:cs="Times New Roman"/>
          <w:szCs w:val="24"/>
          <w:lang w:val="ro-RO"/>
        </w:rPr>
      </w:pPr>
      <w:r w:rsidRPr="00447CB0">
        <w:rPr>
          <w:rFonts w:ascii="Calibri" w:eastAsia="Calibri" w:hAnsi="Calibri" w:cs="Times New Roman"/>
          <w:sz w:val="24"/>
          <w:szCs w:val="24"/>
          <w:lang w:val="ro-RO"/>
        </w:rPr>
        <w:t>-</w:t>
      </w:r>
      <w:r w:rsidRPr="00447CB0">
        <w:rPr>
          <w:rFonts w:ascii="Calibri" w:eastAsia="Calibri" w:hAnsi="Calibri" w:cs="Times New Roman"/>
          <w:sz w:val="24"/>
          <w:szCs w:val="24"/>
          <w:lang w:val="ro-RO"/>
        </w:rPr>
        <w:tab/>
      </w:r>
      <w:r w:rsidRPr="00D04EDC">
        <w:rPr>
          <w:rFonts w:ascii="Calibri" w:eastAsia="Calibri" w:hAnsi="Calibri" w:cs="Times New Roman"/>
          <w:szCs w:val="24"/>
          <w:lang w:val="ro-RO"/>
        </w:rPr>
        <w:t>prin mijloacele de informare mass-media locale</w:t>
      </w:r>
      <w:r w:rsidR="003B5327" w:rsidRPr="00D04EDC">
        <w:rPr>
          <w:rFonts w:ascii="Calibri" w:eastAsia="Calibri" w:hAnsi="Calibri" w:cs="Times New Roman"/>
          <w:szCs w:val="24"/>
          <w:lang w:val="ro-RO"/>
        </w:rPr>
        <w:t>, in varianta simplificată;</w:t>
      </w:r>
    </w:p>
    <w:p w:rsidR="00E011B1" w:rsidRDefault="00720AFE" w:rsidP="008E79C4">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Apelul de selecție se lansează cu </w:t>
      </w:r>
      <w:r w:rsidRPr="00D04EDC">
        <w:rPr>
          <w:rFonts w:ascii="Calibri" w:eastAsia="Calibri" w:hAnsi="Calibri" w:cs="Times New Roman"/>
          <w:b/>
          <w:szCs w:val="24"/>
          <w:lang w:val="ro-RO"/>
        </w:rPr>
        <w:t>minimum 30 de zile calendaristice</w:t>
      </w:r>
      <w:r w:rsidRPr="00D04EDC">
        <w:rPr>
          <w:rFonts w:ascii="Calibri" w:eastAsia="Calibri" w:hAnsi="Calibri" w:cs="Times New Roman"/>
          <w:szCs w:val="24"/>
          <w:lang w:val="ro-RO"/>
        </w:rPr>
        <w:t xml:space="preserve"> înainte de data limită de depunere a proiectelor, în așa fel încât potențialii beneficiari să aibă timp suficient pentru pregătirea și depunerea acestora</w:t>
      </w:r>
      <w:r w:rsidR="006B04B0" w:rsidRPr="00D04EDC">
        <w:rPr>
          <w:rFonts w:ascii="Calibri" w:eastAsia="Calibri" w:hAnsi="Calibri" w:cs="Times New Roman"/>
          <w:szCs w:val="24"/>
          <w:lang w:val="ro-RO"/>
        </w:rPr>
        <w:t>.</w:t>
      </w:r>
    </w:p>
    <w:p w:rsidR="002B230A" w:rsidRDefault="002F429E" w:rsidP="002B230A">
      <w:pPr>
        <w:pStyle w:val="ListParagraph"/>
        <w:spacing w:after="0" w:line="240" w:lineRule="auto"/>
        <w:ind w:left="0" w:firstLine="720"/>
        <w:jc w:val="both"/>
      </w:pPr>
      <w:r>
        <w:rPr>
          <w:rFonts w:ascii="Calibri" w:eastAsia="Calibri" w:hAnsi="Calibri" w:cs="Times New Roman"/>
          <w:szCs w:val="24"/>
          <w:lang w:val="ro-RO"/>
        </w:rPr>
        <w:t>In cazul sesiunilor aferente masurilor prin care se finanteaza infrastructura sociala, broadband sau actiun</w:t>
      </w:r>
      <w:r w:rsidR="00A64EBA">
        <w:rPr>
          <w:rFonts w:ascii="Calibri" w:eastAsia="Calibri" w:hAnsi="Calibri" w:cs="Times New Roman"/>
          <w:szCs w:val="24"/>
          <w:lang w:val="ro-RO"/>
        </w:rPr>
        <w:t>i adresate minoritatilor, GAL v</w:t>
      </w:r>
      <w:r>
        <w:rPr>
          <w:rFonts w:ascii="Calibri" w:eastAsia="Calibri" w:hAnsi="Calibri" w:cs="Times New Roman"/>
          <w:szCs w:val="24"/>
          <w:lang w:val="ro-RO"/>
        </w:rPr>
        <w:t xml:space="preserve">a lansa un apel de selectie adresat entitatilor interesate. </w:t>
      </w:r>
      <w:r w:rsidR="002B230A">
        <w:t xml:space="preserve">Dacă până la finalul anului 2018, în urma lansării apelurilor de selecție nu este selectat niciun proiect, GAL are obligația de a aplica ca solicitant în prima sesiune pe care o va deschide în anul 2019, pentru cele trei tipuri de măsuri precizate mai sus, sub rezerva aplicării măsurilor de evitare a conflictului de interese și cu condiția ca eligibilitatea GAL, ca beneficiar al măsurii respective, să fie menționată în fișa tehnică din SDL. În acest caz, GAL va externaliza evaluarea proiectelor depuse în cadrul apelului în care GAL aplică ca solicitant către o entitate independentă. În situația în care o parte dintre membrii Comitetului de selecție au participat la elaborarea proiectului, aceștia nu vor lua parte la procesul de selecție și nu vor semna Raportul de selecție. </w:t>
      </w:r>
    </w:p>
    <w:p w:rsidR="00E011B1" w:rsidRPr="00D04EDC" w:rsidRDefault="00EA05C6" w:rsidP="002B230A">
      <w:pPr>
        <w:pStyle w:val="ListParagraph"/>
        <w:spacing w:after="0" w:line="240" w:lineRule="auto"/>
        <w:ind w:left="0" w:firstLine="720"/>
        <w:jc w:val="both"/>
        <w:rPr>
          <w:rFonts w:ascii="Calibri" w:eastAsia="Calibri" w:hAnsi="Calibri" w:cs="Calibri"/>
          <w:color w:val="000000"/>
          <w:szCs w:val="24"/>
          <w:lang w:val="en-GB" w:eastAsia="en-GB"/>
        </w:rPr>
      </w:pPr>
      <w:r w:rsidRPr="00EA05C6">
        <w:rPr>
          <w:rFonts w:ascii="Calibri" w:hAnsi="Calibri"/>
          <w:szCs w:val="24"/>
        </w:rPr>
        <w:t>D</w:t>
      </w:r>
      <w:r w:rsidR="00E011B1" w:rsidRPr="00EA05C6">
        <w:rPr>
          <w:rFonts w:ascii="Calibri" w:hAnsi="Calibri"/>
          <w:szCs w:val="24"/>
        </w:rPr>
        <w:t>epunerea proiectelor în cadrul sesiunii de depunere se opreşte înainte de termenul limită prevăzut în apelul de selectie, atunci când valoarea publică totală a proiectelor depuse ajunge la 110% din nivelul alocării sesiunii aferente măsurii lansate, cu excepția primelor 5 zile lucratoare.</w:t>
      </w:r>
      <w:r w:rsidR="00E011B1" w:rsidRPr="00D04EDC">
        <w:rPr>
          <w:rFonts w:ascii="Calibri" w:hAnsi="Calibri"/>
          <w:szCs w:val="24"/>
        </w:rPr>
        <w:t xml:space="preserve">  </w:t>
      </w:r>
    </w:p>
    <w:p w:rsidR="00720AFE" w:rsidRPr="00D04EDC" w:rsidRDefault="00720AFE" w:rsidP="00E011B1">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Înainte de lansarea apelului de selecție, acesta </w:t>
      </w:r>
      <w:r w:rsidR="006B04B0" w:rsidRPr="00D04EDC">
        <w:rPr>
          <w:rFonts w:ascii="Calibri" w:eastAsia="Calibri" w:hAnsi="Calibri" w:cs="Times New Roman"/>
          <w:szCs w:val="24"/>
          <w:lang w:val="ro-RO"/>
        </w:rPr>
        <w:t>va fi avizat</w:t>
      </w:r>
      <w:r w:rsidRPr="00D04EDC">
        <w:rPr>
          <w:rFonts w:ascii="Calibri" w:eastAsia="Calibri" w:hAnsi="Calibri" w:cs="Times New Roman"/>
          <w:szCs w:val="24"/>
          <w:lang w:val="ro-RO"/>
        </w:rPr>
        <w:t xml:space="preserve"> de reprezentantul CDRJ, care se </w:t>
      </w:r>
      <w:r w:rsidR="007E47BC" w:rsidRPr="00D04EDC">
        <w:rPr>
          <w:rFonts w:ascii="Calibri" w:eastAsia="Calibri" w:hAnsi="Calibri" w:cs="Times New Roman"/>
          <w:szCs w:val="24"/>
          <w:lang w:val="ro-RO"/>
        </w:rPr>
        <w:t xml:space="preserve">va </w:t>
      </w:r>
      <w:r w:rsidRPr="00D04EDC">
        <w:rPr>
          <w:rFonts w:ascii="Calibri" w:eastAsia="Calibri" w:hAnsi="Calibri" w:cs="Times New Roman"/>
          <w:szCs w:val="24"/>
          <w:lang w:val="ro-RO"/>
        </w:rPr>
        <w:t>asigur</w:t>
      </w:r>
      <w:r w:rsidR="007E47BC" w:rsidRPr="00D04EDC">
        <w:rPr>
          <w:rFonts w:ascii="Calibri" w:eastAsia="Calibri" w:hAnsi="Calibri" w:cs="Times New Roman"/>
          <w:szCs w:val="24"/>
          <w:lang w:val="ro-RO"/>
        </w:rPr>
        <w:t>a</w:t>
      </w:r>
      <w:r w:rsidRPr="00D04EDC">
        <w:rPr>
          <w:rFonts w:ascii="Calibri" w:eastAsia="Calibri" w:hAnsi="Calibri" w:cs="Times New Roman"/>
          <w:szCs w:val="24"/>
          <w:lang w:val="ro-RO"/>
        </w:rPr>
        <w:t xml:space="preserve"> de corectitudinea informațiilor conținute în apel, informații care trebuie să fie în concordanță</w:t>
      </w:r>
      <w:r w:rsidRPr="00D04EDC">
        <w:rPr>
          <w:rFonts w:ascii="Calibri" w:hAnsi="Calibri"/>
          <w:szCs w:val="24"/>
        </w:rPr>
        <w:t xml:space="preserve"> </w:t>
      </w:r>
      <w:r w:rsidRPr="00D04EDC">
        <w:rPr>
          <w:rFonts w:ascii="Calibri" w:eastAsia="Calibri" w:hAnsi="Calibri" w:cs="Times New Roman"/>
          <w:szCs w:val="24"/>
          <w:lang w:val="ro-RO"/>
        </w:rPr>
        <w:t>cu Strategia de Dezvoltare Locală aprobată și prevederile fișei măsurii din SDL, respectiv prevederile din Ghidul solicitantului elaborat de către GAL pentru măsura respectivă.</w:t>
      </w:r>
    </w:p>
    <w:p w:rsidR="00720AFE" w:rsidRPr="00D04EDC" w:rsidRDefault="00720AFE"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Apelul de selecție se poate lansa </w:t>
      </w:r>
      <w:r w:rsidRPr="00D04EDC">
        <w:rPr>
          <w:rFonts w:ascii="Calibri" w:eastAsia="Calibri" w:hAnsi="Calibri" w:cs="Times New Roman"/>
          <w:b/>
          <w:szCs w:val="24"/>
          <w:lang w:val="ro-RO"/>
        </w:rPr>
        <w:t>cu minimum 10 zile calendaristice</w:t>
      </w:r>
      <w:r w:rsidRPr="00D04EDC">
        <w:rPr>
          <w:rFonts w:ascii="Calibri" w:eastAsia="Calibri" w:hAnsi="Calibri" w:cs="Times New Roman"/>
          <w:szCs w:val="24"/>
          <w:lang w:val="ro-RO"/>
        </w:rPr>
        <w:t xml:space="preserve"> înainte de data limită de depunere a proiectelor la GAL </w:t>
      </w:r>
      <w:r w:rsidR="006B04B0" w:rsidRPr="00D04EDC">
        <w:rPr>
          <w:rFonts w:ascii="Calibri" w:eastAsia="Calibri" w:hAnsi="Calibri" w:cs="Times New Roman"/>
          <w:szCs w:val="24"/>
          <w:lang w:val="ro-RO"/>
        </w:rPr>
        <w:t xml:space="preserve">RAZIM, </w:t>
      </w:r>
      <w:r w:rsidRPr="00D04EDC">
        <w:rPr>
          <w:rFonts w:ascii="Calibri" w:eastAsia="Calibri" w:hAnsi="Calibri" w:cs="Times New Roman"/>
          <w:szCs w:val="24"/>
          <w:lang w:val="ro-RO"/>
        </w:rPr>
        <w:t>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rsidR="00720AFE" w:rsidRPr="00D04EDC" w:rsidRDefault="00720AFE"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Data lansării apelului de selecție este data deschiderii sesiunii de depunere a proiectelor la GAL.</w:t>
      </w:r>
    </w:p>
    <w:p w:rsidR="00D70800" w:rsidRPr="00D04EDC" w:rsidRDefault="00720AFE" w:rsidP="00DA500F">
      <w:pPr>
        <w:pStyle w:val="ListParagraph"/>
        <w:spacing w:after="0" w:line="240" w:lineRule="auto"/>
        <w:ind w:left="0" w:firstLine="720"/>
        <w:jc w:val="both"/>
        <w:rPr>
          <w:rFonts w:ascii="Calibri" w:eastAsia="Calibri" w:hAnsi="Calibri" w:cs="Times New Roman"/>
          <w:color w:val="548DD4" w:themeColor="text2" w:themeTint="99"/>
          <w:szCs w:val="24"/>
          <w:lang w:val="ro-RO"/>
        </w:rPr>
      </w:pPr>
      <w:r w:rsidRPr="00D04EDC">
        <w:rPr>
          <w:rFonts w:ascii="Calibri" w:eastAsia="Calibri" w:hAnsi="Calibri" w:cs="Times New Roman"/>
          <w:szCs w:val="24"/>
          <w:lang w:val="ro-RO"/>
        </w:rPr>
        <w:t xml:space="preserve">Apelurile de selecție vor putea fi prelungite cu aprobarea </w:t>
      </w:r>
      <w:r w:rsidR="009402E5" w:rsidRPr="00D04EDC">
        <w:rPr>
          <w:rFonts w:ascii="Calibri" w:eastAsia="Calibri" w:hAnsi="Calibri" w:cs="Times New Roman"/>
          <w:szCs w:val="24"/>
          <w:lang w:val="ro-RO"/>
        </w:rPr>
        <w:t>Adunării Generale a GAL</w:t>
      </w:r>
      <w:r w:rsidR="00891DDB" w:rsidRPr="00D04EDC">
        <w:rPr>
          <w:rFonts w:ascii="Calibri" w:eastAsia="Calibri" w:hAnsi="Calibri" w:cs="Times New Roman"/>
          <w:szCs w:val="24"/>
          <w:lang w:val="ro-RO"/>
        </w:rPr>
        <w:t xml:space="preserve"> RAZIM</w:t>
      </w:r>
      <w:r w:rsidRPr="00D04EDC">
        <w:rPr>
          <w:rFonts w:ascii="Calibri" w:eastAsia="Calibri" w:hAnsi="Calibri" w:cs="Times New Roman"/>
          <w:szCs w:val="24"/>
          <w:lang w:val="ro-RO"/>
        </w:rPr>
        <w:t xml:space="preserve">. </w:t>
      </w:r>
      <w:r w:rsidRPr="00D04EDC">
        <w:rPr>
          <w:rFonts w:ascii="Calibri" w:eastAsia="Calibri" w:hAnsi="Calibri" w:cs="Times New Roman"/>
          <w:b/>
          <w:color w:val="1F497D" w:themeColor="text2"/>
          <w:szCs w:val="24"/>
          <w:lang w:val="ro-RO"/>
        </w:rPr>
        <w:t xml:space="preserve">Anunțul privind prelungirea </w:t>
      </w:r>
      <w:r w:rsidR="006B04B0" w:rsidRPr="00D04EDC">
        <w:rPr>
          <w:rFonts w:ascii="Calibri" w:eastAsia="Calibri" w:hAnsi="Calibri" w:cs="Times New Roman"/>
          <w:b/>
          <w:color w:val="1F497D" w:themeColor="text2"/>
          <w:szCs w:val="24"/>
          <w:lang w:val="ro-RO"/>
        </w:rPr>
        <w:t>se va face</w:t>
      </w:r>
      <w:r w:rsidRPr="00D04EDC">
        <w:rPr>
          <w:rFonts w:ascii="Calibri" w:eastAsia="Calibri" w:hAnsi="Calibri" w:cs="Times New Roman"/>
          <w:b/>
          <w:color w:val="1F497D" w:themeColor="text2"/>
          <w:szCs w:val="24"/>
          <w:lang w:val="ro-RO"/>
        </w:rPr>
        <w:t xml:space="preserve"> numai în timpul sesiunii în derulare, nu mai târziu de ultima zi a acestei sesiunii.</w:t>
      </w:r>
      <w:r w:rsidRPr="00D04EDC">
        <w:rPr>
          <w:rFonts w:ascii="Calibri" w:eastAsia="Calibri" w:hAnsi="Calibri" w:cs="Times New Roman"/>
          <w:color w:val="1F497D" w:themeColor="text2"/>
          <w:szCs w:val="24"/>
          <w:lang w:val="ro-RO"/>
        </w:rPr>
        <w:t xml:space="preserve"> </w:t>
      </w:r>
    </w:p>
    <w:p w:rsidR="00720AFE" w:rsidRPr="00D04EDC" w:rsidRDefault="00720AFE" w:rsidP="00D70800">
      <w:pPr>
        <w:pStyle w:val="ListParagraph"/>
        <w:spacing w:after="0" w:line="240" w:lineRule="auto"/>
        <w:ind w:left="0"/>
        <w:jc w:val="both"/>
        <w:rPr>
          <w:rFonts w:ascii="Calibri" w:eastAsia="Calibri" w:hAnsi="Calibri" w:cs="Times New Roman"/>
          <w:szCs w:val="24"/>
          <w:lang w:val="ro-RO"/>
        </w:rPr>
      </w:pPr>
      <w:r w:rsidRPr="00D04EDC">
        <w:rPr>
          <w:rFonts w:ascii="Calibri" w:eastAsia="Calibri" w:hAnsi="Calibri" w:cs="Times New Roman"/>
          <w:szCs w:val="24"/>
          <w:lang w:val="ro-RO"/>
        </w:rPr>
        <w:t>Atunci când se prelungește apelul de selecție,</w:t>
      </w:r>
      <w:r w:rsidR="006B04B0" w:rsidRPr="00D04EDC">
        <w:rPr>
          <w:rFonts w:ascii="Calibri" w:eastAsia="Calibri" w:hAnsi="Calibri" w:cs="Times New Roman"/>
          <w:szCs w:val="24"/>
          <w:lang w:val="ro-RO"/>
        </w:rPr>
        <w:t xml:space="preserve"> </w:t>
      </w:r>
      <w:r w:rsidRPr="00D04EDC">
        <w:rPr>
          <w:rFonts w:ascii="Calibri" w:eastAsia="Calibri" w:hAnsi="Calibri" w:cs="Times New Roman"/>
          <w:szCs w:val="24"/>
          <w:lang w:val="ro-RO"/>
        </w:rPr>
        <w:t>valoarea maximă nerambursabilă care poate fi acordată pentru finanțarea unui proiect nu po</w:t>
      </w:r>
      <w:r w:rsidR="003D1570" w:rsidRPr="00D04EDC">
        <w:rPr>
          <w:rFonts w:ascii="Calibri" w:eastAsia="Calibri" w:hAnsi="Calibri" w:cs="Times New Roman"/>
          <w:szCs w:val="24"/>
          <w:lang w:val="ro-RO"/>
        </w:rPr>
        <w:t>a</w:t>
      </w:r>
      <w:r w:rsidRPr="00D04EDC">
        <w:rPr>
          <w:rFonts w:ascii="Calibri" w:eastAsia="Calibri" w:hAnsi="Calibri" w:cs="Times New Roman"/>
          <w:szCs w:val="24"/>
          <w:lang w:val="ro-RO"/>
        </w:rPr>
        <w:t>t</w:t>
      </w:r>
      <w:r w:rsidR="003D1570" w:rsidRPr="00D04EDC">
        <w:rPr>
          <w:rFonts w:ascii="Calibri" w:eastAsia="Calibri" w:hAnsi="Calibri" w:cs="Times New Roman"/>
          <w:szCs w:val="24"/>
          <w:lang w:val="ro-RO"/>
        </w:rPr>
        <w:t>e fi modificata</w:t>
      </w:r>
      <w:r w:rsidRPr="00D04EDC">
        <w:rPr>
          <w:rFonts w:ascii="Calibri" w:eastAsia="Calibri" w:hAnsi="Calibri" w:cs="Times New Roman"/>
          <w:szCs w:val="24"/>
          <w:lang w:val="ro-RO"/>
        </w:rPr>
        <w:t xml:space="preserve"> (în sensul creșterii/diminuării).</w:t>
      </w:r>
      <w:r w:rsidR="00B0719F" w:rsidRPr="00D04EDC">
        <w:rPr>
          <w:rFonts w:ascii="Calibri" w:eastAsia="Calibri" w:hAnsi="Calibri" w:cs="Times New Roman"/>
          <w:szCs w:val="24"/>
          <w:lang w:val="ro-RO"/>
        </w:rPr>
        <w:t xml:space="preserve"> </w:t>
      </w:r>
      <w:r w:rsidR="00AC3067" w:rsidRPr="00D04EDC">
        <w:rPr>
          <w:rFonts w:ascii="Calibri" w:eastAsia="Calibri" w:hAnsi="Calibri" w:cs="Times New Roman"/>
          <w:szCs w:val="24"/>
          <w:lang w:val="ro-RO"/>
        </w:rPr>
        <w:t>N</w:t>
      </w:r>
      <w:r w:rsidRPr="00D04EDC">
        <w:rPr>
          <w:rFonts w:ascii="Calibri" w:eastAsia="Calibri" w:hAnsi="Calibri" w:cs="Times New Roman"/>
          <w:szCs w:val="24"/>
          <w:lang w:val="ro-RO"/>
        </w:rPr>
        <w:t>u este permisă nicio altă modificare în conținutul apelului de selecție pe perioada de depunere a proiectelor (inclusiv pe durata prelungirii), pentru a se respecta principiul egalității de șanse între solicitanți.</w:t>
      </w:r>
    </w:p>
    <w:p w:rsidR="00720AFE" w:rsidRPr="00D04EDC" w:rsidRDefault="00720AFE"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Varianta detaliată a apelului de selecție </w:t>
      </w:r>
      <w:r w:rsidR="00D70800" w:rsidRPr="00D04EDC">
        <w:rPr>
          <w:rFonts w:ascii="Calibri" w:eastAsia="Calibri" w:hAnsi="Calibri" w:cs="Times New Roman"/>
          <w:szCs w:val="24"/>
          <w:lang w:val="ro-RO"/>
        </w:rPr>
        <w:t>va contine</w:t>
      </w:r>
      <w:r w:rsidRPr="00D04EDC">
        <w:rPr>
          <w:rFonts w:ascii="Calibri" w:eastAsia="Calibri" w:hAnsi="Calibri" w:cs="Times New Roman"/>
          <w:szCs w:val="24"/>
          <w:lang w:val="ro-RO"/>
        </w:rPr>
        <w:t xml:space="preserve"> minimum următoarele informații: </w:t>
      </w:r>
    </w:p>
    <w:p w:rsidR="00D70800" w:rsidRPr="00D04EDC" w:rsidRDefault="00720AFE" w:rsidP="00D70800">
      <w:pPr>
        <w:spacing w:after="0" w:line="240" w:lineRule="auto"/>
        <w:ind w:left="142"/>
        <w:contextualSpacing/>
        <w:jc w:val="both"/>
        <w:rPr>
          <w:rFonts w:ascii="Calibri" w:eastAsia="Calibri" w:hAnsi="Calibri" w:cs="Times New Roman"/>
          <w:color w:val="1F497D" w:themeColor="text2"/>
          <w:szCs w:val="24"/>
          <w:lang w:val="ro-RO"/>
        </w:rPr>
      </w:pPr>
      <w:r w:rsidRPr="00D04EDC">
        <w:rPr>
          <w:rFonts w:ascii="Calibri" w:eastAsia="Calibri" w:hAnsi="Calibri" w:cs="Times New Roman"/>
          <w:szCs w:val="24"/>
          <w:lang w:val="ro-RO"/>
        </w:rPr>
        <w:t>•</w:t>
      </w:r>
      <w:r w:rsidRPr="00D04EDC">
        <w:rPr>
          <w:rFonts w:ascii="Calibri" w:eastAsia="Calibri" w:hAnsi="Calibri" w:cs="Times New Roman"/>
          <w:szCs w:val="24"/>
          <w:lang w:val="ro-RO"/>
        </w:rPr>
        <w:tab/>
      </w:r>
      <w:r w:rsidRPr="00D04EDC">
        <w:rPr>
          <w:rFonts w:ascii="Calibri" w:eastAsia="Calibri" w:hAnsi="Calibri" w:cs="Times New Roman"/>
          <w:color w:val="1F497D" w:themeColor="text2"/>
          <w:szCs w:val="24"/>
          <w:lang w:val="ro-RO"/>
        </w:rPr>
        <w:t>Data lansării apelului de selecție;</w:t>
      </w:r>
    </w:p>
    <w:p w:rsidR="00720AFE" w:rsidRPr="00D04EDC" w:rsidRDefault="00720AFE" w:rsidP="00D70800">
      <w:pPr>
        <w:spacing w:after="0" w:line="240" w:lineRule="auto"/>
        <w:ind w:left="142"/>
        <w:contextualSpacing/>
        <w:jc w:val="both"/>
        <w:rPr>
          <w:rFonts w:ascii="Calibri" w:eastAsia="Calibri" w:hAnsi="Calibri" w:cs="Times New Roman"/>
          <w:color w:val="1F497D" w:themeColor="text2"/>
          <w:szCs w:val="24"/>
          <w:lang w:val="ro-RO"/>
        </w:rPr>
      </w:pPr>
      <w:r w:rsidRPr="00D04EDC">
        <w:rPr>
          <w:rFonts w:ascii="Calibri" w:eastAsia="Calibri" w:hAnsi="Calibri" w:cs="Times New Roman"/>
          <w:color w:val="1F497D" w:themeColor="text2"/>
          <w:szCs w:val="24"/>
          <w:lang w:val="ro-RO"/>
        </w:rPr>
        <w:t>•</w:t>
      </w:r>
      <w:r w:rsidRPr="00D04EDC">
        <w:rPr>
          <w:rFonts w:ascii="Calibri" w:eastAsia="Calibri" w:hAnsi="Calibri" w:cs="Times New Roman"/>
          <w:color w:val="1F497D" w:themeColor="text2"/>
          <w:szCs w:val="24"/>
          <w:lang w:val="ro-RO"/>
        </w:rPr>
        <w:tab/>
        <w:t>Data limită de depunere a proiectelor;</w:t>
      </w:r>
    </w:p>
    <w:p w:rsidR="00720AFE" w:rsidRPr="00D04EDC" w:rsidRDefault="00720AFE" w:rsidP="00D70800">
      <w:pPr>
        <w:spacing w:after="0" w:line="240" w:lineRule="auto"/>
        <w:ind w:left="142"/>
        <w:contextualSpacing/>
        <w:jc w:val="both"/>
        <w:rPr>
          <w:rFonts w:ascii="Calibri" w:eastAsia="Calibri" w:hAnsi="Calibri" w:cs="Times New Roman"/>
          <w:color w:val="1F497D" w:themeColor="text2"/>
          <w:szCs w:val="24"/>
          <w:lang w:val="ro-RO"/>
        </w:rPr>
      </w:pPr>
      <w:r w:rsidRPr="00D04EDC">
        <w:rPr>
          <w:rFonts w:ascii="Calibri" w:eastAsia="Calibri" w:hAnsi="Calibri" w:cs="Times New Roman"/>
          <w:color w:val="1F497D" w:themeColor="text2"/>
          <w:szCs w:val="24"/>
          <w:lang w:val="ro-RO"/>
        </w:rPr>
        <w:t>•</w:t>
      </w:r>
      <w:r w:rsidRPr="00D04EDC">
        <w:rPr>
          <w:rFonts w:ascii="Calibri" w:eastAsia="Calibri" w:hAnsi="Calibri" w:cs="Times New Roman"/>
          <w:color w:val="1F497D" w:themeColor="text2"/>
          <w:szCs w:val="24"/>
          <w:lang w:val="ro-RO"/>
        </w:rPr>
        <w:tab/>
        <w:t>Locul și intervalul orar în care se pot depune proiectele;</w:t>
      </w:r>
    </w:p>
    <w:p w:rsidR="00720AFE" w:rsidRPr="00D04EDC" w:rsidRDefault="00720AFE" w:rsidP="00D70800">
      <w:pPr>
        <w:spacing w:after="0" w:line="240" w:lineRule="auto"/>
        <w:ind w:left="142"/>
        <w:contextualSpacing/>
        <w:jc w:val="both"/>
        <w:rPr>
          <w:rFonts w:ascii="Calibri" w:eastAsia="Calibri" w:hAnsi="Calibri" w:cs="Times New Roman"/>
          <w:color w:val="1F497D" w:themeColor="text2"/>
          <w:szCs w:val="24"/>
          <w:lang w:val="ro-RO"/>
        </w:rPr>
      </w:pPr>
      <w:r w:rsidRPr="00D04EDC">
        <w:rPr>
          <w:rFonts w:ascii="Calibri" w:eastAsia="Calibri" w:hAnsi="Calibri" w:cs="Times New Roman"/>
          <w:color w:val="1F497D" w:themeColor="text2"/>
          <w:szCs w:val="24"/>
          <w:lang w:val="ro-RO"/>
        </w:rPr>
        <w:t>•</w:t>
      </w:r>
      <w:r w:rsidRPr="00D04EDC">
        <w:rPr>
          <w:rFonts w:ascii="Calibri" w:eastAsia="Calibri" w:hAnsi="Calibri" w:cs="Times New Roman"/>
          <w:color w:val="1F497D" w:themeColor="text2"/>
          <w:szCs w:val="24"/>
          <w:lang w:val="ro-RO"/>
        </w:rPr>
        <w:tab/>
        <w:t xml:space="preserve">Fondul disponibil – alocat în acea sesiune, cu următoarele precizări: </w:t>
      </w:r>
    </w:p>
    <w:p w:rsidR="00720AFE" w:rsidRPr="00D04EDC" w:rsidRDefault="00720AFE" w:rsidP="003E4F54">
      <w:pPr>
        <w:pStyle w:val="ListParagraph"/>
        <w:numPr>
          <w:ilvl w:val="0"/>
          <w:numId w:val="8"/>
        </w:numPr>
        <w:tabs>
          <w:tab w:val="left" w:pos="720"/>
          <w:tab w:val="left" w:pos="993"/>
        </w:tabs>
        <w:spacing w:after="0" w:line="240" w:lineRule="auto"/>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 xml:space="preserve">Suma maximă nerambursabilă care poate fi acordată pentru finanțarea unui proiect; </w:t>
      </w:r>
    </w:p>
    <w:p w:rsidR="00720AFE" w:rsidRPr="00D04EDC" w:rsidRDefault="00720AFE" w:rsidP="003E4F54">
      <w:pPr>
        <w:pStyle w:val="ListParagraph"/>
        <w:numPr>
          <w:ilvl w:val="0"/>
          <w:numId w:val="8"/>
        </w:numPr>
        <w:tabs>
          <w:tab w:val="left" w:pos="720"/>
          <w:tab w:val="left" w:pos="993"/>
        </w:tabs>
        <w:spacing w:after="0" w:line="240" w:lineRule="auto"/>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lastRenderedPageBreak/>
        <w:t>Valoarea maximă eligibilă (sumă nerambursabilă) nu poate depăși 200.000 de euro/proiect și va respecta cuantumul maxim prevăzut în fișa tehnică a măsurii din SDL, dacă acesta este mai mic de 200.000 de euro;</w:t>
      </w:r>
    </w:p>
    <w:p w:rsidR="00720AFE" w:rsidRPr="00D04EDC" w:rsidRDefault="00720AFE" w:rsidP="003E4F54">
      <w:pPr>
        <w:pStyle w:val="ListParagraph"/>
        <w:numPr>
          <w:ilvl w:val="0"/>
          <w:numId w:val="8"/>
        </w:numPr>
        <w:tabs>
          <w:tab w:val="left" w:pos="720"/>
          <w:tab w:val="left" w:pos="993"/>
        </w:tabs>
        <w:spacing w:after="0" w:line="240" w:lineRule="auto"/>
        <w:jc w:val="both"/>
        <w:rPr>
          <w:rFonts w:ascii="Calibri" w:eastAsia="Calibri" w:hAnsi="Calibri" w:cs="Times New Roman"/>
          <w:szCs w:val="26"/>
          <w:lang w:val="ro-RO"/>
        </w:rPr>
      </w:pPr>
      <w:r w:rsidRPr="00D04EDC">
        <w:rPr>
          <w:rFonts w:ascii="Calibri" w:eastAsia="Calibri" w:hAnsi="Calibri" w:cs="Times New Roman"/>
          <w:color w:val="1F497D" w:themeColor="text2"/>
          <w:szCs w:val="26"/>
          <w:lang w:val="ro-RO"/>
        </w:rPr>
        <w:t>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w:t>
      </w:r>
      <w:r w:rsidR="00B0719F"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 xml:space="preserve">menționat. Pentru măsurile cu sprijin forfetar, valoarea </w:t>
      </w:r>
      <w:r w:rsidRPr="00D04EDC">
        <w:rPr>
          <w:rFonts w:ascii="Calibri" w:eastAsia="Calibri" w:hAnsi="Calibri" w:cs="Times New Roman"/>
          <w:color w:val="365F91" w:themeColor="accent1" w:themeShade="BF"/>
          <w:szCs w:val="26"/>
          <w:lang w:val="ro-RO"/>
        </w:rPr>
        <w:t>sumei nu va depăși limitele cuantumului stabilit în PNDR pentru aceleași tipuri de operațiuni la care se aplică acest tip de sprijin.</w:t>
      </w:r>
    </w:p>
    <w:p w:rsidR="00720AFE" w:rsidRPr="00D04EDC" w:rsidRDefault="00720AFE" w:rsidP="003D157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b/>
          <w:szCs w:val="26"/>
          <w:lang w:val="ro-RO"/>
        </w:rPr>
        <w:t>•</w:t>
      </w:r>
      <w:r w:rsidRPr="00D04EDC">
        <w:rPr>
          <w:rFonts w:ascii="Calibri" w:eastAsia="Calibri" w:hAnsi="Calibri" w:cs="Times New Roman"/>
          <w:b/>
          <w:szCs w:val="26"/>
          <w:lang w:val="ro-RO"/>
        </w:rPr>
        <w:tab/>
      </w:r>
      <w:r w:rsidR="003D1570" w:rsidRPr="00D04EDC">
        <w:rPr>
          <w:rFonts w:ascii="Calibri" w:eastAsia="Calibri" w:hAnsi="Calibri" w:cs="Times New Roman"/>
          <w:color w:val="1F497D" w:themeColor="text2"/>
          <w:szCs w:val="26"/>
          <w:lang w:val="ro-RO"/>
        </w:rPr>
        <w:t>M</w:t>
      </w:r>
      <w:r w:rsidRPr="00D04EDC">
        <w:rPr>
          <w:rFonts w:ascii="Calibri" w:eastAsia="Calibri" w:hAnsi="Calibri" w:cs="Times New Roman"/>
          <w:color w:val="1F497D" w:themeColor="text2"/>
          <w:szCs w:val="26"/>
          <w:lang w:val="ro-RO"/>
        </w:rPr>
        <w:t>odelul de cerere de finanțare pe care trebuie să îl folosească solicitanții</w:t>
      </w:r>
      <w:r w:rsidR="003D1570" w:rsidRPr="00D04EDC">
        <w:rPr>
          <w:rFonts w:ascii="Calibri" w:eastAsia="Calibri" w:hAnsi="Calibri" w:cs="Times New Roman"/>
          <w:color w:val="1F497D" w:themeColor="text2"/>
          <w:szCs w:val="26"/>
          <w:lang w:val="ro-RO"/>
        </w:rPr>
        <w:t xml:space="preserve"> (versiune editabila)</w:t>
      </w:r>
      <w:r w:rsidRPr="00D04EDC">
        <w:rPr>
          <w:rFonts w:ascii="Calibri" w:eastAsia="Calibri" w:hAnsi="Calibri" w:cs="Times New Roman"/>
          <w:color w:val="1F497D" w:themeColor="text2"/>
          <w:szCs w:val="26"/>
          <w:lang w:val="ro-RO"/>
        </w:rPr>
        <w:t xml:space="preserve">; </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ab/>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447CB0">
        <w:rPr>
          <w:rFonts w:ascii="Calibri" w:eastAsia="Calibri" w:hAnsi="Calibri" w:cs="Times New Roman"/>
          <w:color w:val="1F497D" w:themeColor="text2"/>
          <w:sz w:val="24"/>
          <w:szCs w:val="26"/>
          <w:lang w:val="ro-RO"/>
        </w:rPr>
        <w:t>•</w:t>
      </w:r>
      <w:r w:rsidRPr="00447CB0">
        <w:rPr>
          <w:rFonts w:ascii="Calibri" w:eastAsia="Calibri" w:hAnsi="Calibri" w:cs="Times New Roman"/>
          <w:color w:val="1F497D" w:themeColor="text2"/>
          <w:sz w:val="24"/>
          <w:szCs w:val="26"/>
          <w:lang w:val="ro-RO"/>
        </w:rPr>
        <w:tab/>
      </w:r>
      <w:r w:rsidRPr="00D04EDC">
        <w:rPr>
          <w:rFonts w:ascii="Calibri" w:eastAsia="Calibri" w:hAnsi="Calibri" w:cs="Times New Roman"/>
          <w:color w:val="1F497D" w:themeColor="text2"/>
          <w:szCs w:val="26"/>
          <w:lang w:val="ro-RO"/>
        </w:rPr>
        <w:t xml:space="preserve">Cerințele de conformitate și eligibilitate pe care trebuie să le îndeplinească solicitantul, inclusiv metodologia de verificare a acestora; </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ab/>
        <w:t>Procedura de selecție aplicată de Comitetul de Selecție al GAL;</w:t>
      </w:r>
    </w:p>
    <w:p w:rsidR="003D1570"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ab/>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w:t>
      </w:r>
      <w:r w:rsidR="003D1570" w:rsidRPr="00D04EDC">
        <w:rPr>
          <w:rFonts w:ascii="Calibri" w:eastAsia="Calibri" w:hAnsi="Calibri" w:cs="Times New Roman"/>
          <w:color w:val="1F497D" w:themeColor="text2"/>
          <w:szCs w:val="26"/>
          <w:lang w:val="ro-RO"/>
        </w:rPr>
        <w:t>;</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ab/>
        <w:t>Data și modul de anunțare a rezultatelor procesului de selecție (notificarea solicitanților, publicarea Raportului de Selecție);</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color w:val="1F497D" w:themeColor="text2"/>
          <w:szCs w:val="26"/>
          <w:lang w:val="ro-RO"/>
        </w:rPr>
        <w:t>•</w:t>
      </w:r>
      <w:r w:rsidRPr="00D04EDC">
        <w:rPr>
          <w:rFonts w:ascii="Calibri" w:eastAsia="Calibri" w:hAnsi="Calibri" w:cs="Times New Roman"/>
          <w:color w:val="1F497D" w:themeColor="text2"/>
          <w:szCs w:val="26"/>
          <w:lang w:val="ro-RO"/>
        </w:rPr>
        <w:tab/>
        <w:t>Datele de contact ale GAL unde solicitanții pot obține informații detaliate;</w:t>
      </w:r>
    </w:p>
    <w:p w:rsidR="00720AFE" w:rsidRPr="00D04EDC" w:rsidRDefault="00720AFE" w:rsidP="006B04B0">
      <w:pPr>
        <w:spacing w:after="0" w:line="240" w:lineRule="auto"/>
        <w:ind w:left="720"/>
        <w:contextualSpacing/>
        <w:jc w:val="both"/>
        <w:rPr>
          <w:rFonts w:ascii="Calibri" w:eastAsia="Calibri" w:hAnsi="Calibri" w:cs="Times New Roman"/>
          <w:color w:val="1F497D" w:themeColor="text2"/>
          <w:szCs w:val="26"/>
          <w:lang w:val="ro-RO"/>
        </w:rPr>
      </w:pPr>
      <w:r w:rsidRPr="00D04EDC">
        <w:rPr>
          <w:rFonts w:ascii="Calibri" w:eastAsia="Calibri" w:hAnsi="Calibri" w:cs="Times New Roman"/>
          <w:b/>
          <w:color w:val="1F497D" w:themeColor="text2"/>
          <w:szCs w:val="26"/>
          <w:lang w:val="ro-RO"/>
        </w:rPr>
        <w:t>•</w:t>
      </w:r>
      <w:r w:rsidRPr="00D04EDC">
        <w:rPr>
          <w:rFonts w:ascii="Calibri" w:eastAsia="Calibri" w:hAnsi="Calibri" w:cs="Times New Roman"/>
          <w:b/>
          <w:color w:val="1F497D" w:themeColor="text2"/>
          <w:szCs w:val="26"/>
          <w:lang w:val="ro-RO"/>
        </w:rPr>
        <w:tab/>
      </w:r>
      <w:r w:rsidRPr="00D04EDC">
        <w:rPr>
          <w:rFonts w:ascii="Calibri" w:eastAsia="Calibri" w:hAnsi="Calibri" w:cs="Times New Roman"/>
          <w:color w:val="1F497D" w:themeColor="text2"/>
          <w:szCs w:val="26"/>
          <w:lang w:val="ro-RO"/>
        </w:rPr>
        <w:t>Model de Declarație prin care beneficiarul se angajează să raporteze către GAL toate plățile autorizate și rambursate în cadrul proiectului selectat, ce vor fi efectuate de AFIR către beneficiar. Raportarea se va realiza după primirea de la CRFIR a Notificării beneficiarului cu privire la confirmarea plății,  în maximum 5 zile de la data efectuării plății.</w:t>
      </w:r>
    </w:p>
    <w:p w:rsidR="00831987" w:rsidRPr="00D21359" w:rsidRDefault="00831987" w:rsidP="006B04B0">
      <w:pPr>
        <w:spacing w:after="0" w:line="240" w:lineRule="auto"/>
        <w:contextualSpacing/>
        <w:jc w:val="both"/>
        <w:rPr>
          <w:rFonts w:ascii="Calibri" w:eastAsia="Calibri" w:hAnsi="Calibri" w:cs="Times New Roman"/>
          <w:b/>
          <w:color w:val="FF0000"/>
          <w:sz w:val="8"/>
          <w:szCs w:val="24"/>
          <w:lang w:val="ro-RO"/>
        </w:rPr>
      </w:pPr>
    </w:p>
    <w:p w:rsidR="00205E42" w:rsidRPr="00D04EDC" w:rsidRDefault="00205E42" w:rsidP="00205E42">
      <w:pPr>
        <w:shd w:val="clear" w:color="auto" w:fill="FFFFFF" w:themeFill="background1"/>
        <w:spacing w:after="0" w:line="240" w:lineRule="auto"/>
        <w:contextualSpacing/>
        <w:jc w:val="both"/>
        <w:rPr>
          <w:rFonts w:ascii="Calibri" w:eastAsia="Calibri" w:hAnsi="Calibri" w:cs="Times New Roman"/>
          <w:color w:val="000000" w:themeColor="text1"/>
          <w:szCs w:val="26"/>
          <w:lang w:val="ro-RO"/>
        </w:rPr>
      </w:pPr>
      <w:r w:rsidRPr="00D04EDC">
        <w:rPr>
          <w:rFonts w:ascii="Calibri" w:eastAsia="Calibri" w:hAnsi="Calibri" w:cs="Times New Roman"/>
          <w:b/>
          <w:color w:val="1F497D" w:themeColor="text2"/>
          <w:szCs w:val="26"/>
          <w:lang w:val="ro-RO"/>
        </w:rPr>
        <w:t xml:space="preserve">N.B: </w:t>
      </w:r>
      <w:r w:rsidR="00720AFE" w:rsidRPr="00D04EDC">
        <w:rPr>
          <w:rFonts w:ascii="Calibri" w:eastAsia="Calibri" w:hAnsi="Calibri" w:cs="Times New Roman"/>
          <w:color w:val="000000" w:themeColor="text1"/>
          <w:szCs w:val="26"/>
          <w:lang w:val="ro-RO"/>
        </w:rPr>
        <w:t xml:space="preserve">Aceste informații vor fi prezentate de către GAL în apelurile de selecție – varianta detaliată, publicată pe pagina de internet a GAL-ului și </w:t>
      </w:r>
      <w:r w:rsidR="00C14E57" w:rsidRPr="00D04EDC">
        <w:rPr>
          <w:rFonts w:ascii="Calibri" w:eastAsia="Calibri" w:hAnsi="Calibri" w:cs="Times New Roman"/>
          <w:color w:val="000000" w:themeColor="text1"/>
          <w:szCs w:val="26"/>
          <w:lang w:val="ro-RO"/>
        </w:rPr>
        <w:t>disponibila</w:t>
      </w:r>
      <w:r w:rsidR="00720AFE" w:rsidRPr="00D04EDC">
        <w:rPr>
          <w:rFonts w:ascii="Calibri" w:eastAsia="Calibri" w:hAnsi="Calibri" w:cs="Times New Roman"/>
          <w:color w:val="000000" w:themeColor="text1"/>
          <w:szCs w:val="26"/>
          <w:lang w:val="ro-RO"/>
        </w:rPr>
        <w:t xml:space="preserve"> pe suport tipărit la sediul GAL</w:t>
      </w:r>
      <w:r w:rsidR="00C14E57" w:rsidRPr="00D04EDC">
        <w:rPr>
          <w:rFonts w:ascii="Calibri" w:eastAsia="Calibri" w:hAnsi="Calibri" w:cs="Times New Roman"/>
          <w:color w:val="000000" w:themeColor="text1"/>
          <w:szCs w:val="26"/>
          <w:lang w:val="ro-RO"/>
        </w:rPr>
        <w:t xml:space="preserve"> RAZIM</w:t>
      </w:r>
      <w:r w:rsidR="00720AFE" w:rsidRPr="00D04EDC">
        <w:rPr>
          <w:rFonts w:ascii="Calibri" w:eastAsia="Calibri" w:hAnsi="Calibri" w:cs="Times New Roman"/>
          <w:color w:val="000000" w:themeColor="text1"/>
          <w:szCs w:val="26"/>
          <w:lang w:val="ro-RO"/>
        </w:rPr>
        <w:t>.</w:t>
      </w:r>
    </w:p>
    <w:p w:rsidR="00800240" w:rsidRPr="00D21359" w:rsidRDefault="00800240" w:rsidP="00205E42">
      <w:pPr>
        <w:shd w:val="clear" w:color="auto" w:fill="FFFFFF" w:themeFill="background1"/>
        <w:spacing w:after="0" w:line="240" w:lineRule="auto"/>
        <w:contextualSpacing/>
        <w:jc w:val="both"/>
        <w:rPr>
          <w:rFonts w:ascii="Calibri" w:eastAsia="Calibri" w:hAnsi="Calibri" w:cs="Times New Roman"/>
          <w:b/>
          <w:color w:val="000000" w:themeColor="text1"/>
          <w:sz w:val="10"/>
          <w:szCs w:val="24"/>
          <w:lang w:val="ro-RO"/>
        </w:rPr>
      </w:pPr>
    </w:p>
    <w:p w:rsidR="00720AFE" w:rsidRPr="00D04EDC" w:rsidRDefault="00720AFE" w:rsidP="00DA500F">
      <w:pPr>
        <w:pStyle w:val="ListParagraph"/>
        <w:spacing w:after="0" w:line="240" w:lineRule="auto"/>
        <w:ind w:left="0" w:firstLine="720"/>
        <w:jc w:val="both"/>
        <w:rPr>
          <w:rFonts w:ascii="Calibri" w:eastAsia="Calibri" w:hAnsi="Calibri" w:cs="Times New Roman"/>
          <w:lang w:val="ro-RO"/>
        </w:rPr>
      </w:pPr>
      <w:r w:rsidRPr="00D04EDC">
        <w:rPr>
          <w:rFonts w:ascii="Calibri" w:eastAsia="Calibri" w:hAnsi="Calibri" w:cs="Times New Roman"/>
          <w:lang w:val="ro-RO"/>
        </w:rPr>
        <w:t>Pentru varia</w:t>
      </w:r>
      <w:r w:rsidR="006F0756" w:rsidRPr="00D04EDC">
        <w:rPr>
          <w:rFonts w:ascii="Calibri" w:eastAsia="Calibri" w:hAnsi="Calibri" w:cs="Times New Roman"/>
          <w:lang w:val="ro-RO"/>
        </w:rPr>
        <w:t xml:space="preserve">ntele publicate în presă scrisă </w:t>
      </w:r>
      <w:r w:rsidRPr="00D04EDC">
        <w:rPr>
          <w:rFonts w:ascii="Calibri" w:eastAsia="Calibri" w:hAnsi="Calibri" w:cs="Times New Roman"/>
          <w:lang w:val="ro-RO"/>
        </w:rPr>
        <w:t>și în variantele afișate la sediul primăriilor UAT</w:t>
      </w:r>
      <w:r w:rsidR="00B0719F" w:rsidRPr="00D04EDC">
        <w:rPr>
          <w:rFonts w:ascii="Calibri" w:eastAsia="Calibri" w:hAnsi="Calibri" w:cs="Times New Roman"/>
          <w:lang w:val="ro-RO"/>
        </w:rPr>
        <w:t>-urilor</w:t>
      </w:r>
      <w:r w:rsidRPr="00D04EDC">
        <w:rPr>
          <w:rFonts w:ascii="Calibri" w:eastAsia="Calibri" w:hAnsi="Calibri" w:cs="Times New Roman"/>
          <w:lang w:val="ro-RO"/>
        </w:rPr>
        <w:t xml:space="preserve"> membre în GAL</w:t>
      </w:r>
      <w:r w:rsidR="00AC3067" w:rsidRPr="00D04EDC">
        <w:rPr>
          <w:rFonts w:ascii="Calibri" w:eastAsia="Calibri" w:hAnsi="Calibri" w:cs="Times New Roman"/>
          <w:lang w:val="ro-RO"/>
        </w:rPr>
        <w:t xml:space="preserve"> RAZIM</w:t>
      </w:r>
      <w:r w:rsidRPr="00D04EDC">
        <w:rPr>
          <w:rFonts w:ascii="Calibri" w:eastAsia="Calibri" w:hAnsi="Calibri" w:cs="Times New Roman"/>
          <w:lang w:val="ro-RO"/>
        </w:rPr>
        <w:t>, se vor prezenta variante simplificate ale anunțului de selecție, care să cuprindă următoarele informații:</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lang w:val="ro-RO"/>
        </w:rPr>
        <w:t>•</w:t>
      </w:r>
      <w:r w:rsidRPr="00D04EDC">
        <w:rPr>
          <w:rFonts w:ascii="Calibri" w:eastAsia="Calibri" w:hAnsi="Calibri" w:cs="Times New Roman"/>
          <w:lang w:val="ro-RO"/>
        </w:rPr>
        <w:tab/>
      </w:r>
      <w:r w:rsidRPr="00D04EDC">
        <w:rPr>
          <w:rFonts w:ascii="Calibri" w:eastAsia="Calibri" w:hAnsi="Calibri" w:cs="Times New Roman"/>
          <w:color w:val="365F91" w:themeColor="accent1" w:themeShade="BF"/>
          <w:lang w:val="ro-RO"/>
        </w:rPr>
        <w:t>Data lansării apelului de selecție;</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Măsura lansată prin apelul de selecție – cu tipurile de beneficiari eligibili;</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Fondurile disponibile pentru măsura respectivă;</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Suma maximă nerambursabilă care poate fi acordată pentru un proiect;</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Data limită de primire a proiectelor și locul unde se pot depune proiectele;</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lastRenderedPageBreak/>
        <w:t>•</w:t>
      </w:r>
      <w:r w:rsidRPr="00D04EDC">
        <w:rPr>
          <w:rFonts w:ascii="Calibri" w:eastAsia="Calibri" w:hAnsi="Calibri" w:cs="Times New Roman"/>
          <w:color w:val="365F91" w:themeColor="accent1" w:themeShade="BF"/>
          <w:lang w:val="ro-RO"/>
        </w:rPr>
        <w:tab/>
        <w:t>Precizarea că informații detaliate privind accesarea și derularea măsurii sunt cuprinse în Ghidul solicitantului elaborat de GAL</w:t>
      </w:r>
      <w:r w:rsidR="00AC3067" w:rsidRPr="00D04EDC">
        <w:rPr>
          <w:rFonts w:ascii="Calibri" w:eastAsia="Calibri" w:hAnsi="Calibri" w:cs="Times New Roman"/>
          <w:color w:val="365F91" w:themeColor="accent1" w:themeShade="BF"/>
          <w:lang w:val="ro-RO"/>
        </w:rPr>
        <w:t xml:space="preserve"> RAZIM</w:t>
      </w:r>
      <w:r w:rsidRPr="00D04EDC">
        <w:rPr>
          <w:rFonts w:ascii="Calibri" w:eastAsia="Calibri" w:hAnsi="Calibri" w:cs="Times New Roman"/>
          <w:color w:val="365F91" w:themeColor="accent1" w:themeShade="BF"/>
          <w:lang w:val="ro-RO"/>
        </w:rPr>
        <w:t xml:space="preserve"> pentru măsura respectivă, cu trimitere la pagina de internet a GAL</w:t>
      </w:r>
      <w:r w:rsidR="00AC3067" w:rsidRPr="00D04EDC">
        <w:rPr>
          <w:rFonts w:ascii="Calibri" w:eastAsia="Calibri" w:hAnsi="Calibri" w:cs="Times New Roman"/>
          <w:color w:val="365F91" w:themeColor="accent1" w:themeShade="BF"/>
          <w:lang w:val="ro-RO"/>
        </w:rPr>
        <w:t xml:space="preserve"> – </w:t>
      </w:r>
      <w:hyperlink r:id="rId13" w:history="1">
        <w:r w:rsidR="00AC3067" w:rsidRPr="00D04EDC">
          <w:rPr>
            <w:rStyle w:val="Hyperlink"/>
            <w:rFonts w:ascii="Calibri" w:eastAsia="Calibri" w:hAnsi="Calibri" w:cs="Times New Roman"/>
            <w:color w:val="365F91" w:themeColor="accent1" w:themeShade="BF"/>
            <w:lang w:val="ro-RO"/>
          </w:rPr>
          <w:t>www.galrazim.ro</w:t>
        </w:r>
      </w:hyperlink>
      <w:r w:rsidR="00AC3067" w:rsidRPr="00D04EDC">
        <w:rPr>
          <w:rFonts w:ascii="Calibri" w:eastAsia="Calibri" w:hAnsi="Calibri" w:cs="Times New Roman"/>
          <w:color w:val="365F91" w:themeColor="accent1" w:themeShade="BF"/>
          <w:lang w:val="ro-RO"/>
        </w:rPr>
        <w:t xml:space="preserve"> </w:t>
      </w:r>
      <w:r w:rsidRPr="00D04EDC">
        <w:rPr>
          <w:rFonts w:ascii="Calibri" w:eastAsia="Calibri" w:hAnsi="Calibri" w:cs="Times New Roman"/>
          <w:color w:val="365F91" w:themeColor="accent1" w:themeShade="BF"/>
          <w:lang w:val="ro-RO"/>
        </w:rPr>
        <w:t>;</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Datele de contact unde solicitanții pot obține informații suplimentare;</w:t>
      </w:r>
    </w:p>
    <w:p w:rsidR="00720AFE" w:rsidRPr="00D04EDC" w:rsidRDefault="00720AFE" w:rsidP="006B04B0">
      <w:pPr>
        <w:spacing w:after="0" w:line="240" w:lineRule="auto"/>
        <w:ind w:left="720"/>
        <w:contextualSpacing/>
        <w:jc w:val="both"/>
        <w:rPr>
          <w:rFonts w:ascii="Calibri" w:eastAsia="Calibri" w:hAnsi="Calibri" w:cs="Times New Roman"/>
          <w:color w:val="365F91" w:themeColor="accent1" w:themeShade="BF"/>
          <w:lang w:val="ro-RO"/>
        </w:rPr>
      </w:pPr>
      <w:r w:rsidRPr="00D04EDC">
        <w:rPr>
          <w:rFonts w:ascii="Calibri" w:eastAsia="Calibri" w:hAnsi="Calibri" w:cs="Times New Roman"/>
          <w:color w:val="365F91" w:themeColor="accent1" w:themeShade="BF"/>
          <w:lang w:val="ro-RO"/>
        </w:rPr>
        <w:t>•</w:t>
      </w:r>
      <w:r w:rsidRPr="00D04EDC">
        <w:rPr>
          <w:rFonts w:ascii="Calibri" w:eastAsia="Calibri" w:hAnsi="Calibri" w:cs="Times New Roman"/>
          <w:color w:val="365F91" w:themeColor="accent1" w:themeShade="BF"/>
          <w:lang w:val="ro-RO"/>
        </w:rPr>
        <w:tab/>
        <w:t>Disponibilitatea la sediul GAL a unei versiuni pe suport tipărit a informațiilor detaliate aferente măsurilor lansate.</w:t>
      </w:r>
    </w:p>
    <w:p w:rsidR="00720AFE" w:rsidRPr="00D04EDC" w:rsidRDefault="00720AFE" w:rsidP="00DA500F">
      <w:pPr>
        <w:pStyle w:val="ListParagraph"/>
        <w:spacing w:after="0" w:line="240" w:lineRule="auto"/>
        <w:ind w:left="0" w:firstLine="709"/>
        <w:jc w:val="both"/>
        <w:rPr>
          <w:rFonts w:ascii="Calibri" w:eastAsia="Calibri" w:hAnsi="Calibri" w:cs="Times New Roman"/>
          <w:b/>
          <w:lang w:val="ro-RO"/>
        </w:rPr>
      </w:pPr>
      <w:r w:rsidRPr="00D04EDC">
        <w:rPr>
          <w:rFonts w:ascii="Calibri" w:eastAsia="Calibri" w:hAnsi="Calibri" w:cs="Times New Roman"/>
          <w:lang w:val="ro-RO"/>
        </w:rPr>
        <w:t xml:space="preserve">Pentru transparența procesului de selecție, GAL </w:t>
      </w:r>
      <w:r w:rsidR="00AC3067" w:rsidRPr="00D04EDC">
        <w:rPr>
          <w:rFonts w:ascii="Calibri" w:eastAsia="Calibri" w:hAnsi="Calibri" w:cs="Times New Roman"/>
          <w:lang w:val="ro-RO"/>
        </w:rPr>
        <w:t>RAZIM va</w:t>
      </w:r>
      <w:r w:rsidRPr="00D04EDC">
        <w:rPr>
          <w:rFonts w:ascii="Calibri" w:eastAsia="Calibri" w:hAnsi="Calibri" w:cs="Times New Roman"/>
          <w:lang w:val="ro-RO"/>
        </w:rPr>
        <w:t xml:space="preserve"> </w:t>
      </w:r>
      <w:r w:rsidR="00AC3067" w:rsidRPr="00D04EDC">
        <w:rPr>
          <w:rFonts w:ascii="Calibri" w:eastAsia="Calibri" w:hAnsi="Calibri" w:cs="Times New Roman"/>
          <w:lang w:val="ro-RO"/>
        </w:rPr>
        <w:t>asigura</w:t>
      </w:r>
      <w:r w:rsidRPr="00D04EDC">
        <w:rPr>
          <w:rFonts w:ascii="Calibri" w:eastAsia="Calibri" w:hAnsi="Calibri" w:cs="Times New Roman"/>
          <w:lang w:val="ro-RO"/>
        </w:rPr>
        <w:t xml:space="preserve"> următoarele măsuri minime obligatorii de publicitate a apelurilor de selecție lansate:</w:t>
      </w:r>
    </w:p>
    <w:p w:rsidR="00AC3067" w:rsidRPr="00D04EDC" w:rsidRDefault="00AC3067" w:rsidP="003E4F54">
      <w:pPr>
        <w:pStyle w:val="ListParagraph"/>
        <w:numPr>
          <w:ilvl w:val="3"/>
          <w:numId w:val="9"/>
        </w:numPr>
        <w:spacing w:after="0" w:line="240" w:lineRule="auto"/>
        <w:ind w:left="709" w:firstLine="0"/>
        <w:jc w:val="both"/>
        <w:rPr>
          <w:rFonts w:ascii="Calibri" w:eastAsia="Calibri" w:hAnsi="Calibri" w:cs="Times New Roman"/>
          <w:b/>
          <w:color w:val="365F91" w:themeColor="accent1" w:themeShade="BF"/>
          <w:lang w:val="ro-RO"/>
        </w:rPr>
      </w:pPr>
      <w:r w:rsidRPr="00D04EDC">
        <w:rPr>
          <w:rFonts w:ascii="Calibri" w:eastAsia="Calibri" w:hAnsi="Calibri" w:cs="Times New Roman"/>
          <w:b/>
          <w:color w:val="365F91" w:themeColor="accent1" w:themeShade="BF"/>
          <w:u w:val="single"/>
          <w:lang w:val="ro-RO"/>
        </w:rPr>
        <w:t>p</w:t>
      </w:r>
      <w:r w:rsidR="00720AFE" w:rsidRPr="00D04EDC">
        <w:rPr>
          <w:rFonts w:ascii="Calibri" w:eastAsia="Calibri" w:hAnsi="Calibri" w:cs="Times New Roman"/>
          <w:b/>
          <w:color w:val="365F91" w:themeColor="accent1" w:themeShade="BF"/>
          <w:u w:val="single"/>
          <w:lang w:val="ro-RO"/>
        </w:rPr>
        <w:t>ostare</w:t>
      </w:r>
      <w:r w:rsidRPr="00D04EDC">
        <w:rPr>
          <w:rFonts w:ascii="Calibri" w:eastAsia="Calibri" w:hAnsi="Calibri" w:cs="Times New Roman"/>
          <w:b/>
          <w:color w:val="365F91" w:themeColor="accent1" w:themeShade="BF"/>
          <w:u w:val="single"/>
          <w:lang w:val="ro-RO"/>
        </w:rPr>
        <w:t>a</w:t>
      </w:r>
      <w:r w:rsidR="00720AFE" w:rsidRPr="00D04EDC">
        <w:rPr>
          <w:rFonts w:ascii="Calibri" w:eastAsia="Calibri" w:hAnsi="Calibri" w:cs="Times New Roman"/>
          <w:b/>
          <w:color w:val="365F91" w:themeColor="accent1" w:themeShade="BF"/>
          <w:u w:val="single"/>
          <w:lang w:val="ro-RO"/>
        </w:rPr>
        <w:t xml:space="preserve"> pe site-ul propriu al GAL</w:t>
      </w:r>
      <w:r w:rsidRPr="00D04EDC">
        <w:rPr>
          <w:rFonts w:ascii="Calibri" w:eastAsia="Calibri" w:hAnsi="Calibri" w:cs="Times New Roman"/>
          <w:color w:val="365F91" w:themeColor="accent1" w:themeShade="BF"/>
          <w:lang w:val="ro-RO"/>
        </w:rPr>
        <w:t xml:space="preserve"> </w:t>
      </w:r>
      <w:hyperlink r:id="rId14" w:history="1">
        <w:r w:rsidRPr="00D04EDC">
          <w:rPr>
            <w:rStyle w:val="Hyperlink"/>
            <w:rFonts w:ascii="Calibri" w:eastAsia="Calibri" w:hAnsi="Calibri" w:cs="Times New Roman"/>
            <w:b/>
            <w:color w:val="365F91" w:themeColor="accent1" w:themeShade="BF"/>
            <w:lang w:val="ro-RO"/>
          </w:rPr>
          <w:t>www.galrazim.ro</w:t>
        </w:r>
      </w:hyperlink>
      <w:r w:rsidRPr="00D04EDC">
        <w:rPr>
          <w:rFonts w:ascii="Calibri" w:eastAsia="Calibri" w:hAnsi="Calibri" w:cs="Times New Roman"/>
          <w:color w:val="365F91" w:themeColor="accent1" w:themeShade="BF"/>
          <w:lang w:val="ro-RO"/>
        </w:rPr>
        <w:t xml:space="preserve"> </w:t>
      </w:r>
      <w:r w:rsidR="00720AFE" w:rsidRPr="00D04EDC">
        <w:rPr>
          <w:rFonts w:ascii="Calibri" w:eastAsia="Calibri" w:hAnsi="Calibri" w:cs="Times New Roman"/>
          <w:color w:val="365F91" w:themeColor="accent1" w:themeShade="BF"/>
          <w:lang w:val="ro-RO"/>
        </w:rPr>
        <w:t xml:space="preserve">, în secțiunea dedicată apelurilor de selecție, a variantei detaliate și a variantei simplificate a apelului de selecție. </w:t>
      </w:r>
      <w:r w:rsidR="00C14E57" w:rsidRPr="00D04EDC">
        <w:rPr>
          <w:rFonts w:ascii="Calibri" w:eastAsia="Calibri" w:hAnsi="Calibri" w:cs="Times New Roman"/>
          <w:color w:val="365F91" w:themeColor="accent1" w:themeShade="BF"/>
          <w:lang w:val="ro-RO"/>
        </w:rPr>
        <w:t>Pentru varianta detaliata publicata pe site-ul G</w:t>
      </w:r>
      <w:r w:rsidR="00B0719F" w:rsidRPr="00D04EDC">
        <w:rPr>
          <w:rFonts w:ascii="Calibri" w:eastAsia="Calibri" w:hAnsi="Calibri" w:cs="Times New Roman"/>
          <w:color w:val="365F91" w:themeColor="accent1" w:themeShade="BF"/>
          <w:lang w:val="ro-RO"/>
        </w:rPr>
        <w:t>AL</w:t>
      </w:r>
      <w:r w:rsidR="00C14E57" w:rsidRPr="00D04EDC">
        <w:rPr>
          <w:rFonts w:ascii="Calibri" w:eastAsia="Calibri" w:hAnsi="Calibri" w:cs="Times New Roman"/>
          <w:color w:val="365F91" w:themeColor="accent1" w:themeShade="BF"/>
          <w:lang w:val="ro-RO"/>
        </w:rPr>
        <w:t xml:space="preserve">, </w:t>
      </w:r>
      <w:r w:rsidR="00B0719F" w:rsidRPr="00D04EDC">
        <w:rPr>
          <w:rFonts w:ascii="Calibri" w:eastAsia="Calibri" w:hAnsi="Calibri" w:cs="Times New Roman"/>
          <w:color w:val="365F91" w:themeColor="accent1" w:themeShade="BF"/>
          <w:lang w:val="ro-RO"/>
        </w:rPr>
        <w:t>apelul de selectie va contine li</w:t>
      </w:r>
      <w:r w:rsidR="00C14E57" w:rsidRPr="00D04EDC">
        <w:rPr>
          <w:rFonts w:ascii="Calibri" w:eastAsia="Calibri" w:hAnsi="Calibri" w:cs="Times New Roman"/>
          <w:color w:val="365F91" w:themeColor="accent1" w:themeShade="BF"/>
          <w:lang w:val="ro-RO"/>
        </w:rPr>
        <w:t>nk-uri cu trimitere  la sectiunile din cadrul portalului in care se vor regasi informatiile privind documentele si cerintele obligatorii.</w:t>
      </w:r>
      <w:r w:rsidR="00BD3C7B" w:rsidRPr="00D04EDC">
        <w:rPr>
          <w:rFonts w:ascii="Calibri" w:eastAsia="Calibri" w:hAnsi="Calibri" w:cs="Times New Roman"/>
          <w:color w:val="365F91" w:themeColor="accent1" w:themeShade="BF"/>
          <w:lang w:val="ro-RO"/>
        </w:rPr>
        <w:t xml:space="preserve"> Apelurile de selecție care au expirat se vor regasi pe site în secțiunea "</w:t>
      </w:r>
      <w:r w:rsidR="00BD3C7B" w:rsidRPr="00D04EDC">
        <w:rPr>
          <w:rFonts w:ascii="Calibri" w:eastAsia="Calibri" w:hAnsi="Calibri" w:cs="Times New Roman"/>
          <w:i/>
          <w:color w:val="365F91" w:themeColor="accent1" w:themeShade="BF"/>
          <w:lang w:val="ro-RO"/>
        </w:rPr>
        <w:t>arhivă</w:t>
      </w:r>
      <w:r w:rsidR="00BD3C7B" w:rsidRPr="00D04EDC">
        <w:rPr>
          <w:rFonts w:ascii="Calibri" w:eastAsia="Calibri" w:hAnsi="Calibri" w:cs="Times New Roman"/>
          <w:color w:val="365F91" w:themeColor="accent1" w:themeShade="BF"/>
          <w:lang w:val="ro-RO"/>
        </w:rPr>
        <w:t xml:space="preserve">", pe toată perioada de implementare și monitorizare a SDL GAL RAZIM; </w:t>
      </w:r>
      <w:r w:rsidR="00720AFE" w:rsidRPr="00D04EDC">
        <w:rPr>
          <w:rFonts w:ascii="Calibri" w:eastAsia="Calibri" w:hAnsi="Calibri" w:cs="Times New Roman"/>
          <w:color w:val="365F91" w:themeColor="accent1" w:themeShade="BF"/>
          <w:lang w:val="ro-RO"/>
        </w:rPr>
        <w:t xml:space="preserve">Varianta detaliată </w:t>
      </w:r>
      <w:r w:rsidRPr="00D04EDC">
        <w:rPr>
          <w:rFonts w:ascii="Calibri" w:eastAsia="Calibri" w:hAnsi="Calibri" w:cs="Times New Roman"/>
          <w:color w:val="365F91" w:themeColor="accent1" w:themeShade="BF"/>
          <w:lang w:val="ro-RO"/>
        </w:rPr>
        <w:t>va fi</w:t>
      </w:r>
      <w:r w:rsidR="00720AFE" w:rsidRPr="00D04EDC">
        <w:rPr>
          <w:rFonts w:ascii="Calibri" w:eastAsia="Calibri" w:hAnsi="Calibri" w:cs="Times New Roman"/>
          <w:color w:val="365F91" w:themeColor="accent1" w:themeShade="BF"/>
          <w:lang w:val="ro-RO"/>
        </w:rPr>
        <w:t xml:space="preserve"> disponibilă, pe su</w:t>
      </w:r>
      <w:r w:rsidR="00831987" w:rsidRPr="00D04EDC">
        <w:rPr>
          <w:rFonts w:ascii="Calibri" w:eastAsia="Calibri" w:hAnsi="Calibri" w:cs="Times New Roman"/>
          <w:color w:val="365F91" w:themeColor="accent1" w:themeShade="BF"/>
          <w:lang w:val="ro-RO"/>
        </w:rPr>
        <w:t xml:space="preserve">port tipărit, și  la sediul GAL RAZIM </w:t>
      </w:r>
      <w:r w:rsidRPr="00D04EDC">
        <w:rPr>
          <w:rFonts w:ascii="Calibri" w:eastAsia="Calibri" w:hAnsi="Calibri" w:cs="Times New Roman"/>
          <w:color w:val="365F91" w:themeColor="accent1" w:themeShade="BF"/>
          <w:lang w:val="ro-RO"/>
        </w:rPr>
        <w:t>(</w:t>
      </w:r>
      <w:r w:rsidRPr="00D04EDC">
        <w:rPr>
          <w:rFonts w:ascii="Calibri" w:eastAsia="Calibri" w:hAnsi="Calibri" w:cs="Times New Roman"/>
          <w:b/>
          <w:color w:val="365F91" w:themeColor="accent1" w:themeShade="BF"/>
          <w:lang w:val="ro-RO"/>
        </w:rPr>
        <w:t>sat Sarichioi, str. Principala, nr. 691A, comuna Sarichioi, jud. Tulcea</w:t>
      </w:r>
      <w:r w:rsidR="00B0719F" w:rsidRPr="00D04EDC">
        <w:rPr>
          <w:rFonts w:ascii="Calibri" w:eastAsia="Calibri" w:hAnsi="Calibri" w:cs="Times New Roman"/>
          <w:color w:val="365F91" w:themeColor="accent1" w:themeShade="BF"/>
          <w:lang w:val="ro-RO"/>
        </w:rPr>
        <w:t>)</w:t>
      </w:r>
      <w:r w:rsidR="00831987" w:rsidRPr="00D04EDC">
        <w:rPr>
          <w:rFonts w:ascii="Calibri" w:eastAsia="Calibri" w:hAnsi="Calibri" w:cs="Times New Roman"/>
          <w:color w:val="365F91" w:themeColor="accent1" w:themeShade="BF"/>
          <w:lang w:val="ro-RO"/>
        </w:rPr>
        <w:t>;</w:t>
      </w:r>
    </w:p>
    <w:p w:rsidR="00BD3C7B" w:rsidRPr="00D04EDC" w:rsidRDefault="00BD3C7B" w:rsidP="003E4F54">
      <w:pPr>
        <w:pStyle w:val="ListParagraph"/>
        <w:numPr>
          <w:ilvl w:val="3"/>
          <w:numId w:val="9"/>
        </w:numPr>
        <w:spacing w:after="0" w:line="240" w:lineRule="auto"/>
        <w:ind w:left="709" w:firstLine="0"/>
        <w:jc w:val="both"/>
        <w:rPr>
          <w:rFonts w:ascii="Calibri" w:eastAsia="Calibri" w:hAnsi="Calibri" w:cs="Times New Roman"/>
          <w:b/>
          <w:color w:val="365F91" w:themeColor="accent1" w:themeShade="BF"/>
          <w:lang w:val="ro-RO"/>
        </w:rPr>
      </w:pPr>
      <w:r w:rsidRPr="00D04EDC">
        <w:rPr>
          <w:rFonts w:ascii="Calibri" w:eastAsia="Calibri" w:hAnsi="Calibri" w:cs="Times New Roman"/>
          <w:b/>
          <w:color w:val="365F91" w:themeColor="accent1" w:themeShade="BF"/>
          <w:u w:val="single"/>
          <w:lang w:val="ro-RO"/>
        </w:rPr>
        <w:t>afisarea la sediile primariilor partenere in GAL</w:t>
      </w:r>
      <w:r w:rsidRPr="00D04EDC">
        <w:rPr>
          <w:rFonts w:ascii="Calibri" w:eastAsia="Calibri" w:hAnsi="Calibri" w:cs="Times New Roman"/>
          <w:color w:val="365F91" w:themeColor="accent1" w:themeShade="BF"/>
          <w:lang w:val="ro-RO"/>
        </w:rPr>
        <w:t xml:space="preserve"> a variantei simplificate a apelului de selctie; Dovada afisarii apelului de selectie se va face prin realizarea de fotografii concludente, care vor fi pastrate la sediul GAL. </w:t>
      </w:r>
    </w:p>
    <w:p w:rsidR="00831987" w:rsidRPr="00D04EDC" w:rsidRDefault="00AC3067" w:rsidP="003E4F54">
      <w:pPr>
        <w:pStyle w:val="ListParagraph"/>
        <w:numPr>
          <w:ilvl w:val="3"/>
          <w:numId w:val="9"/>
        </w:numPr>
        <w:spacing w:after="0" w:line="240" w:lineRule="auto"/>
        <w:ind w:left="709" w:firstLine="0"/>
        <w:jc w:val="both"/>
        <w:rPr>
          <w:rFonts w:ascii="Calibri" w:eastAsia="Calibri" w:hAnsi="Calibri" w:cs="Times New Roman"/>
          <w:b/>
          <w:color w:val="365F91" w:themeColor="accent1" w:themeShade="BF"/>
          <w:szCs w:val="24"/>
          <w:lang w:val="ro-RO"/>
        </w:rPr>
      </w:pPr>
      <w:r w:rsidRPr="00D04EDC">
        <w:rPr>
          <w:rFonts w:ascii="Calibri" w:eastAsia="Calibri" w:hAnsi="Calibri" w:cs="Times New Roman"/>
          <w:b/>
          <w:color w:val="365F91" w:themeColor="accent1" w:themeShade="BF"/>
          <w:szCs w:val="24"/>
          <w:u w:val="single"/>
          <w:lang w:val="ro-RO"/>
        </w:rPr>
        <w:t>publicarea</w:t>
      </w:r>
      <w:r w:rsidR="00720AFE" w:rsidRPr="00D04EDC">
        <w:rPr>
          <w:rFonts w:ascii="Calibri" w:eastAsia="Calibri" w:hAnsi="Calibri" w:cs="Times New Roman"/>
          <w:b/>
          <w:color w:val="365F91" w:themeColor="accent1" w:themeShade="BF"/>
          <w:szCs w:val="24"/>
          <w:u w:val="single"/>
          <w:lang w:val="ro-RO"/>
        </w:rPr>
        <w:t xml:space="preserve"> în mijloacele mass-media</w:t>
      </w:r>
      <w:r w:rsidR="00720AFE" w:rsidRPr="00D04EDC">
        <w:rPr>
          <w:rFonts w:ascii="Calibri" w:eastAsia="Calibri" w:hAnsi="Calibri" w:cs="Times New Roman"/>
          <w:color w:val="365F91" w:themeColor="accent1" w:themeShade="BF"/>
          <w:szCs w:val="24"/>
          <w:lang w:val="ro-RO"/>
        </w:rPr>
        <w:t xml:space="preserve"> se va realiza </w:t>
      </w:r>
      <w:r w:rsidRPr="00D04EDC">
        <w:rPr>
          <w:rFonts w:ascii="Calibri" w:eastAsia="Calibri" w:hAnsi="Calibri" w:cs="Times New Roman"/>
          <w:color w:val="365F91" w:themeColor="accent1" w:themeShade="BF"/>
          <w:szCs w:val="24"/>
          <w:lang w:val="ro-RO"/>
        </w:rPr>
        <w:t xml:space="preserve">prin </w:t>
      </w:r>
      <w:r w:rsidR="00720AFE" w:rsidRPr="00D04EDC">
        <w:rPr>
          <w:rFonts w:ascii="Calibri" w:eastAsia="Calibri" w:hAnsi="Calibri" w:cs="Times New Roman"/>
          <w:color w:val="365F91" w:themeColor="accent1" w:themeShade="BF"/>
          <w:szCs w:val="24"/>
          <w:lang w:val="ro-RO"/>
        </w:rPr>
        <w:t>publicare</w:t>
      </w:r>
      <w:r w:rsidRPr="00D04EDC">
        <w:rPr>
          <w:rFonts w:ascii="Calibri" w:eastAsia="Calibri" w:hAnsi="Calibri" w:cs="Times New Roman"/>
          <w:color w:val="365F91" w:themeColor="accent1" w:themeShade="BF"/>
          <w:szCs w:val="24"/>
          <w:lang w:val="ro-RO"/>
        </w:rPr>
        <w:t>a</w:t>
      </w:r>
      <w:r w:rsidR="00720AFE" w:rsidRPr="00D04EDC">
        <w:rPr>
          <w:rFonts w:ascii="Calibri" w:eastAsia="Calibri" w:hAnsi="Calibri" w:cs="Times New Roman"/>
          <w:color w:val="365F91" w:themeColor="accent1" w:themeShade="BF"/>
          <w:szCs w:val="24"/>
          <w:lang w:val="ro-RO"/>
        </w:rPr>
        <w:t xml:space="preserve"> de anunțuri în presa scrisă cu distribuție la nivelul județului;</w:t>
      </w:r>
    </w:p>
    <w:p w:rsidR="00205E42" w:rsidRPr="00D04EDC" w:rsidRDefault="00205E42" w:rsidP="00205E42">
      <w:pPr>
        <w:shd w:val="clear" w:color="auto" w:fill="FFFFFF" w:themeFill="background1"/>
        <w:spacing w:after="0" w:line="240" w:lineRule="auto"/>
        <w:jc w:val="both"/>
        <w:rPr>
          <w:rFonts w:ascii="Calibri" w:eastAsia="Calibri" w:hAnsi="Calibri" w:cs="Times New Roman"/>
          <w:b/>
          <w:color w:val="1F497D" w:themeColor="text2"/>
          <w:szCs w:val="24"/>
          <w:lang w:val="ro-RO"/>
        </w:rPr>
      </w:pPr>
      <w:r w:rsidRPr="00D04EDC">
        <w:rPr>
          <w:rFonts w:ascii="Calibri" w:eastAsia="Calibri" w:hAnsi="Calibri" w:cs="Times New Roman"/>
          <w:b/>
          <w:color w:val="1F497D" w:themeColor="text2"/>
          <w:szCs w:val="24"/>
          <w:lang w:val="ro-RO"/>
        </w:rPr>
        <w:t xml:space="preserve">N.B: </w:t>
      </w:r>
      <w:r w:rsidR="00720AFE" w:rsidRPr="00D04EDC">
        <w:rPr>
          <w:rFonts w:ascii="Calibri" w:eastAsia="Calibri" w:hAnsi="Calibri" w:cs="Times New Roman"/>
          <w:b/>
          <w:color w:val="1F497D" w:themeColor="text2"/>
          <w:szCs w:val="24"/>
          <w:u w:val="single"/>
          <w:lang w:val="ro-RO"/>
        </w:rPr>
        <w:t>Publicitatea prelungirii apelurilor de selecție se va face obligatoriu în aceleași condiții în care a fost anunțat apelul de selecție.</w:t>
      </w:r>
      <w:r w:rsidR="00720AFE" w:rsidRPr="00D04EDC">
        <w:rPr>
          <w:rFonts w:ascii="Calibri" w:eastAsia="Calibri" w:hAnsi="Calibri" w:cs="Times New Roman"/>
          <w:b/>
          <w:color w:val="1F497D" w:themeColor="text2"/>
          <w:szCs w:val="24"/>
          <w:lang w:val="ro-RO"/>
        </w:rPr>
        <w:t xml:space="preserve"> </w:t>
      </w:r>
    </w:p>
    <w:p w:rsidR="00F33817" w:rsidRPr="00D04EDC" w:rsidRDefault="00F33817"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GAL RAZIM va aduce la cunostinta CDRJ  lansarea tuturor apelurilor de selectie aferente masurilor cuprinse in SDL.</w:t>
      </w:r>
    </w:p>
    <w:p w:rsidR="007537B8" w:rsidRPr="00D04EDC" w:rsidRDefault="00720AFE" w:rsidP="00DA500F">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În procesul de elaborare și lansare a apelului de selecție, GAL </w:t>
      </w:r>
      <w:r w:rsidR="00AC3067" w:rsidRPr="00D04EDC">
        <w:rPr>
          <w:rFonts w:ascii="Calibri" w:eastAsia="Calibri" w:hAnsi="Calibri" w:cs="Times New Roman"/>
          <w:szCs w:val="24"/>
          <w:lang w:val="ro-RO"/>
        </w:rPr>
        <w:t xml:space="preserve">RAZIM </w:t>
      </w:r>
      <w:r w:rsidRPr="00D04EDC">
        <w:rPr>
          <w:rFonts w:ascii="Calibri" w:eastAsia="Calibri" w:hAnsi="Calibri" w:cs="Times New Roman"/>
          <w:szCs w:val="24"/>
          <w:lang w:val="ro-RO"/>
        </w:rPr>
        <w:t>va avea în vedere versiunea în vigoare a Ghidului de implementare a Sub-măsurii 19.2</w:t>
      </w:r>
      <w:r w:rsidR="00BB1FE6" w:rsidRPr="00D04EDC">
        <w:rPr>
          <w:rFonts w:ascii="Calibri" w:eastAsia="Calibri" w:hAnsi="Calibri" w:cs="Times New Roman"/>
          <w:szCs w:val="24"/>
          <w:lang w:val="ro-RO"/>
        </w:rPr>
        <w:t xml:space="preserve"> si a Manualului de procedura pentru sub-masura 19.2, </w:t>
      </w:r>
      <w:r w:rsidRPr="00D04EDC">
        <w:rPr>
          <w:rFonts w:ascii="Calibri" w:eastAsia="Calibri" w:hAnsi="Calibri" w:cs="Times New Roman"/>
          <w:szCs w:val="24"/>
          <w:lang w:val="ro-RO"/>
        </w:rPr>
        <w:t>disponibil pe pagina de internet a AFIR (</w:t>
      </w:r>
      <w:hyperlink r:id="rId15" w:history="1">
        <w:r w:rsidR="008A33BF" w:rsidRPr="00D04EDC">
          <w:rPr>
            <w:rStyle w:val="Hyperlink"/>
            <w:rFonts w:ascii="Calibri" w:eastAsia="Calibri" w:hAnsi="Calibri" w:cs="Times New Roman"/>
            <w:szCs w:val="24"/>
            <w:lang w:val="ro-RO"/>
          </w:rPr>
          <w:t>www.afir.madr.ro</w:t>
        </w:r>
      </w:hyperlink>
      <w:r w:rsidR="008A33BF" w:rsidRPr="00D04EDC">
        <w:rPr>
          <w:rFonts w:ascii="Calibri" w:eastAsia="Calibri" w:hAnsi="Calibri" w:cs="Times New Roman"/>
          <w:szCs w:val="24"/>
          <w:lang w:val="ro-RO"/>
        </w:rPr>
        <w:t xml:space="preserve"> )</w:t>
      </w:r>
      <w:r w:rsidRPr="00D04EDC">
        <w:rPr>
          <w:rFonts w:ascii="Calibri" w:eastAsia="Calibri" w:hAnsi="Calibri" w:cs="Times New Roman"/>
          <w:szCs w:val="24"/>
          <w:lang w:val="ro-RO"/>
        </w:rPr>
        <w:t xml:space="preserve"> la momentul publicării apelului de selecție.</w:t>
      </w:r>
    </w:p>
    <w:p w:rsidR="00340415" w:rsidRPr="00D21359" w:rsidRDefault="00340415" w:rsidP="00315C2C">
      <w:pPr>
        <w:pStyle w:val="ListParagraph"/>
        <w:spacing w:after="0" w:line="240" w:lineRule="auto"/>
        <w:ind w:left="0"/>
        <w:jc w:val="both"/>
        <w:outlineLvl w:val="0"/>
        <w:rPr>
          <w:rFonts w:ascii="Calibri" w:eastAsia="Calibri" w:hAnsi="Calibri" w:cs="Times New Roman"/>
          <w:sz w:val="8"/>
          <w:szCs w:val="24"/>
          <w:lang w:val="ro-RO"/>
        </w:rPr>
      </w:pPr>
    </w:p>
    <w:p w:rsidR="008D2CB2" w:rsidRPr="00A66B0D" w:rsidRDefault="008A5A16" w:rsidP="00C43330">
      <w:pPr>
        <w:pStyle w:val="ListParagraph"/>
        <w:spacing w:after="0" w:line="240" w:lineRule="auto"/>
        <w:ind w:left="0"/>
        <w:jc w:val="both"/>
        <w:rPr>
          <w:rFonts w:ascii="Calibri" w:eastAsia="Calibri" w:hAnsi="Calibri" w:cs="Times New Roman"/>
          <w:sz w:val="24"/>
          <w:szCs w:val="24"/>
          <w:lang w:val="ro-RO"/>
        </w:rPr>
      </w:pPr>
      <w:bookmarkStart w:id="1" w:name="_Toc483939013"/>
      <w:bookmarkStart w:id="2" w:name="_Toc483939577"/>
      <w:r w:rsidRPr="008A5A16">
        <w:rPr>
          <w:rFonts w:ascii="Calibri" w:hAnsi="Calibri"/>
          <w:noProof/>
          <w:szCs w:val="24"/>
          <w:lang w:val="en-GB" w:eastAsia="en-GB"/>
        </w:rPr>
        <w:pict>
          <v:shape id="Casetă text 4" o:spid="_x0000_s1029" type="#_x0000_t202" style="position:absolute;left:0;text-align:left;margin-left:-5.25pt;margin-top:3.85pt;width:484.5pt;height:35.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4 - PREZENTAREA ORGANELOR DE EVALUARE SI SELECTIE LA NIVEL DE GAL</w:t>
                  </w:r>
                </w:p>
              </w:txbxContent>
            </v:textbox>
          </v:shape>
        </w:pict>
      </w:r>
      <w:bookmarkEnd w:id="1"/>
      <w:bookmarkEnd w:id="2"/>
    </w:p>
    <w:p w:rsidR="008D2CB2" w:rsidRPr="00A66B0D" w:rsidRDefault="008D2CB2" w:rsidP="00C43330">
      <w:pPr>
        <w:pStyle w:val="ListParagraph"/>
        <w:spacing w:after="0" w:line="240" w:lineRule="auto"/>
        <w:ind w:left="0"/>
        <w:jc w:val="both"/>
        <w:rPr>
          <w:rFonts w:ascii="Calibri" w:eastAsia="Calibri" w:hAnsi="Calibri" w:cs="Times New Roman"/>
          <w:sz w:val="24"/>
          <w:szCs w:val="24"/>
          <w:lang w:val="ro-RO"/>
        </w:rPr>
      </w:pPr>
    </w:p>
    <w:p w:rsidR="00C43330" w:rsidRPr="00A66B0D" w:rsidRDefault="00C43330" w:rsidP="008D2CB2">
      <w:pPr>
        <w:spacing w:after="0" w:line="240" w:lineRule="auto"/>
        <w:jc w:val="both"/>
        <w:rPr>
          <w:rFonts w:ascii="Calibri" w:eastAsia="Calibri" w:hAnsi="Calibri" w:cs="Times New Roman"/>
          <w:b/>
          <w:sz w:val="24"/>
          <w:szCs w:val="24"/>
          <w:lang w:val="ro-RO"/>
        </w:rPr>
      </w:pPr>
    </w:p>
    <w:p w:rsidR="00DA500F" w:rsidRPr="00D21359" w:rsidRDefault="00DA500F" w:rsidP="00C43330">
      <w:pPr>
        <w:pStyle w:val="ListParagraph"/>
        <w:spacing w:after="0" w:line="240" w:lineRule="auto"/>
        <w:ind w:left="0"/>
        <w:jc w:val="both"/>
        <w:rPr>
          <w:rFonts w:ascii="Calibri" w:eastAsia="Calibri" w:hAnsi="Calibri" w:cs="Times New Roman"/>
          <w:b/>
          <w:color w:val="365F91" w:themeColor="accent1" w:themeShade="BF"/>
          <w:sz w:val="2"/>
          <w:szCs w:val="24"/>
          <w:lang w:val="ro-RO"/>
        </w:rPr>
      </w:pPr>
    </w:p>
    <w:p w:rsidR="00C43330" w:rsidRPr="00EA05C6" w:rsidRDefault="00C43330" w:rsidP="00C43330">
      <w:pPr>
        <w:pStyle w:val="ListParagraph"/>
        <w:spacing w:after="0" w:line="240" w:lineRule="auto"/>
        <w:ind w:left="0"/>
        <w:jc w:val="both"/>
        <w:rPr>
          <w:rFonts w:ascii="Calibri" w:eastAsia="Calibri" w:hAnsi="Calibri" w:cs="Times New Roman"/>
          <w:b/>
          <w:color w:val="365F91" w:themeColor="accent1" w:themeShade="BF"/>
          <w:sz w:val="24"/>
          <w:szCs w:val="26"/>
          <w:lang w:val="ro-RO"/>
        </w:rPr>
      </w:pPr>
      <w:r w:rsidRPr="00EA05C6">
        <w:rPr>
          <w:rFonts w:ascii="Calibri" w:eastAsia="Calibri" w:hAnsi="Calibri" w:cs="Times New Roman"/>
          <w:b/>
          <w:color w:val="365F91" w:themeColor="accent1" w:themeShade="BF"/>
          <w:sz w:val="24"/>
          <w:szCs w:val="26"/>
          <w:lang w:val="ro-RO"/>
        </w:rPr>
        <w:t>COMPARTIMENTUL ADMINISTRATIV GAL</w:t>
      </w:r>
    </w:p>
    <w:p w:rsidR="00C43330" w:rsidRPr="00D04EDC" w:rsidRDefault="00C43330" w:rsidP="00DA500F">
      <w:pPr>
        <w:pStyle w:val="ListParagraph"/>
        <w:spacing w:after="0" w:line="240" w:lineRule="auto"/>
        <w:ind w:left="0" w:firstLine="720"/>
        <w:jc w:val="both"/>
        <w:rPr>
          <w:rFonts w:ascii="Calibri" w:eastAsia="Calibri" w:hAnsi="Calibri" w:cs="Times New Roman"/>
          <w:szCs w:val="26"/>
          <w:lang w:val="ro-RO"/>
        </w:rPr>
      </w:pPr>
      <w:r w:rsidRPr="00D04EDC">
        <w:rPr>
          <w:rFonts w:ascii="Calibri" w:eastAsia="Calibri" w:hAnsi="Calibri" w:cs="Times New Roman"/>
          <w:szCs w:val="26"/>
          <w:lang w:val="ro-RO"/>
        </w:rPr>
        <w:t xml:space="preserve">Evaluarea proiectelor la nivel de GAL, respectiv verificarea </w:t>
      </w:r>
      <w:r w:rsidRPr="00D04EDC">
        <w:rPr>
          <w:rFonts w:ascii="Calibri" w:eastAsia="Calibri" w:hAnsi="Calibri" w:cs="Times New Roman"/>
          <w:i/>
          <w:szCs w:val="26"/>
          <w:lang w:val="ro-RO"/>
        </w:rPr>
        <w:t>conformitatii,</w:t>
      </w:r>
      <w:r w:rsidRPr="00D04EDC">
        <w:rPr>
          <w:rFonts w:ascii="Calibri" w:eastAsia="Calibri" w:hAnsi="Calibri" w:cs="Times New Roman"/>
          <w:szCs w:val="26"/>
          <w:lang w:val="ro-RO"/>
        </w:rPr>
        <w:t xml:space="preserve"> </w:t>
      </w:r>
      <w:r w:rsidRPr="00D04EDC">
        <w:rPr>
          <w:rFonts w:ascii="Calibri" w:eastAsia="Calibri" w:hAnsi="Calibri" w:cs="Times New Roman"/>
          <w:i/>
          <w:szCs w:val="26"/>
          <w:lang w:val="ro-RO"/>
        </w:rPr>
        <w:t>eligibilitatii si a criteriilor de selectie</w:t>
      </w:r>
      <w:r w:rsidRPr="00D04EDC">
        <w:rPr>
          <w:rFonts w:ascii="Calibri" w:eastAsia="Calibri" w:hAnsi="Calibri" w:cs="Times New Roman"/>
          <w:szCs w:val="26"/>
          <w:lang w:val="ro-RO"/>
        </w:rPr>
        <w:t xml:space="preserve"> va fi realizata de Compartimentul administrativ cu atributiuni specifice.</w:t>
      </w:r>
    </w:p>
    <w:p w:rsidR="00C43330" w:rsidRPr="00D04EDC" w:rsidRDefault="00C43330" w:rsidP="00DA500F">
      <w:pPr>
        <w:pStyle w:val="ListParagraph"/>
        <w:spacing w:after="0" w:line="240" w:lineRule="auto"/>
        <w:ind w:left="0" w:firstLine="720"/>
        <w:jc w:val="both"/>
        <w:rPr>
          <w:rFonts w:ascii="Calibri" w:eastAsia="Calibri" w:hAnsi="Calibri" w:cs="Times New Roman"/>
          <w:szCs w:val="26"/>
          <w:lang w:val="ro-RO"/>
        </w:rPr>
      </w:pPr>
      <w:r w:rsidRPr="00D04EDC">
        <w:rPr>
          <w:rFonts w:ascii="Calibri" w:eastAsia="Calibri" w:hAnsi="Calibri" w:cs="Times New Roman"/>
          <w:szCs w:val="26"/>
          <w:lang w:val="ro-RO"/>
        </w:rPr>
        <w:t xml:space="preserve">Din cadrul Compartimentului Administrativ vor fi responsabili de verificarea </w:t>
      </w:r>
      <w:r w:rsidRPr="00D04EDC">
        <w:rPr>
          <w:rFonts w:ascii="Calibri" w:eastAsia="Calibri" w:hAnsi="Calibri" w:cs="Times New Roman"/>
          <w:i/>
          <w:szCs w:val="26"/>
          <w:lang w:val="ro-RO"/>
        </w:rPr>
        <w:t>conformitatii, eligibilitatii si a criteriilor de selectie</w:t>
      </w:r>
      <w:r w:rsidRPr="00D04EDC">
        <w:rPr>
          <w:rFonts w:ascii="Calibri" w:eastAsia="Calibri" w:hAnsi="Calibri" w:cs="Times New Roman"/>
          <w:szCs w:val="26"/>
          <w:lang w:val="ro-RO"/>
        </w:rPr>
        <w:t xml:space="preserve">: </w:t>
      </w:r>
      <w:r w:rsidRPr="00D04EDC">
        <w:rPr>
          <w:rFonts w:ascii="Calibri" w:eastAsia="Calibri" w:hAnsi="Calibri" w:cs="Times New Roman"/>
          <w:b/>
          <w:szCs w:val="26"/>
          <w:lang w:val="ro-RO"/>
        </w:rPr>
        <w:t>Managerul GAL</w:t>
      </w:r>
      <w:r w:rsidRPr="00D04EDC">
        <w:rPr>
          <w:rFonts w:ascii="Calibri" w:eastAsia="Calibri" w:hAnsi="Calibri" w:cs="Times New Roman"/>
          <w:szCs w:val="26"/>
          <w:lang w:val="ro-RO"/>
        </w:rPr>
        <w:t xml:space="preserve">, </w:t>
      </w:r>
      <w:r w:rsidRPr="00D04EDC">
        <w:rPr>
          <w:rFonts w:ascii="Calibri" w:eastAsia="Calibri" w:hAnsi="Calibri" w:cs="Times New Roman"/>
          <w:b/>
          <w:szCs w:val="26"/>
          <w:lang w:val="ro-RO"/>
        </w:rPr>
        <w:t>Responsabil</w:t>
      </w:r>
      <w:r w:rsidR="00DA6F05" w:rsidRPr="00D04EDC">
        <w:rPr>
          <w:rFonts w:ascii="Calibri" w:eastAsia="Calibri" w:hAnsi="Calibri" w:cs="Times New Roman"/>
          <w:b/>
          <w:szCs w:val="26"/>
          <w:lang w:val="ro-RO"/>
        </w:rPr>
        <w:t>ul</w:t>
      </w:r>
      <w:r w:rsidRPr="00D04EDC">
        <w:rPr>
          <w:rFonts w:ascii="Calibri" w:eastAsia="Calibri" w:hAnsi="Calibri" w:cs="Times New Roman"/>
          <w:b/>
          <w:szCs w:val="26"/>
          <w:lang w:val="ro-RO"/>
        </w:rPr>
        <w:t xml:space="preserve"> verificare, evaluare, selectie proiecte</w:t>
      </w:r>
      <w:r w:rsidRPr="00D04EDC">
        <w:rPr>
          <w:rFonts w:ascii="Calibri" w:eastAsia="Calibri" w:hAnsi="Calibri" w:cs="Times New Roman"/>
          <w:szCs w:val="26"/>
          <w:lang w:val="ro-RO"/>
        </w:rPr>
        <w:t xml:space="preserve">, </w:t>
      </w:r>
      <w:r w:rsidRPr="00D04EDC">
        <w:rPr>
          <w:rFonts w:ascii="Calibri" w:eastAsia="Calibri" w:hAnsi="Calibri" w:cs="Times New Roman"/>
          <w:b/>
          <w:szCs w:val="26"/>
          <w:lang w:val="ro-RO"/>
        </w:rPr>
        <w:t>Responsabil</w:t>
      </w:r>
      <w:r w:rsidR="00DA6F05" w:rsidRPr="00D04EDC">
        <w:rPr>
          <w:rFonts w:ascii="Calibri" w:eastAsia="Calibri" w:hAnsi="Calibri" w:cs="Times New Roman"/>
          <w:b/>
          <w:szCs w:val="26"/>
          <w:lang w:val="ro-RO"/>
        </w:rPr>
        <w:t>ul</w:t>
      </w:r>
      <w:r w:rsidRPr="00D04EDC">
        <w:rPr>
          <w:rFonts w:ascii="Calibri" w:eastAsia="Calibri" w:hAnsi="Calibri" w:cs="Times New Roman"/>
          <w:b/>
          <w:szCs w:val="26"/>
          <w:lang w:val="ro-RO"/>
        </w:rPr>
        <w:t xml:space="preserve"> Monitorizare proiecte</w:t>
      </w:r>
      <w:r w:rsidRPr="00D04EDC">
        <w:rPr>
          <w:rFonts w:ascii="Calibri" w:eastAsia="Calibri" w:hAnsi="Calibri" w:cs="Times New Roman"/>
          <w:szCs w:val="26"/>
          <w:lang w:val="ro-RO"/>
        </w:rPr>
        <w:t>.</w:t>
      </w:r>
    </w:p>
    <w:p w:rsidR="00C43330" w:rsidRPr="00D04EDC" w:rsidRDefault="00C43330" w:rsidP="00DA500F">
      <w:pPr>
        <w:pStyle w:val="ListParagraph"/>
        <w:spacing w:after="0" w:line="240" w:lineRule="auto"/>
        <w:ind w:left="0" w:firstLine="720"/>
        <w:jc w:val="both"/>
        <w:rPr>
          <w:rFonts w:ascii="Calibri" w:eastAsia="Calibri" w:hAnsi="Calibri" w:cs="Times New Roman"/>
          <w:szCs w:val="26"/>
          <w:lang w:val="ro-RO"/>
        </w:rPr>
      </w:pPr>
      <w:r w:rsidRPr="00D04EDC">
        <w:rPr>
          <w:rFonts w:ascii="Calibri" w:eastAsia="Calibri" w:hAnsi="Calibri" w:cs="Times New Roman"/>
          <w:szCs w:val="26"/>
          <w:lang w:val="ro-RO"/>
        </w:rPr>
        <w:t xml:space="preserve">Expertii GAL RAZIM prezentati anterior vor verifica conformitatea proiectului si respectarea criteriilor de eligibilitate si de selectie, in conformitate cu cerintele impuse de </w:t>
      </w:r>
      <w:r w:rsidRPr="00D04EDC">
        <w:rPr>
          <w:rFonts w:ascii="Calibri" w:eastAsia="Calibri" w:hAnsi="Calibri" w:cs="Times New Roman"/>
          <w:i/>
          <w:szCs w:val="26"/>
          <w:lang w:val="ro-RO"/>
        </w:rPr>
        <w:t>Ghidul solicitantului</w:t>
      </w:r>
      <w:r w:rsidRPr="00D04EDC">
        <w:rPr>
          <w:rFonts w:ascii="Calibri" w:eastAsia="Calibri" w:hAnsi="Calibri" w:cs="Times New Roman"/>
          <w:szCs w:val="26"/>
          <w:lang w:val="ro-RO"/>
        </w:rPr>
        <w:t xml:space="preserve"> aferent masurii de finantare. </w:t>
      </w:r>
    </w:p>
    <w:p w:rsidR="00315C2C" w:rsidRPr="00D04EDC" w:rsidRDefault="00C43330" w:rsidP="00315C2C">
      <w:pPr>
        <w:spacing w:after="0" w:line="240" w:lineRule="auto"/>
        <w:ind w:firstLine="720"/>
        <w:jc w:val="both"/>
        <w:rPr>
          <w:noProof/>
          <w:sz w:val="18"/>
        </w:rPr>
      </w:pPr>
      <w:r w:rsidRPr="00D04EDC">
        <w:rPr>
          <w:rFonts w:ascii="Calibri" w:eastAsia="Calibri" w:hAnsi="Calibri" w:cs="Times New Roman"/>
          <w:szCs w:val="26"/>
          <w:lang w:val="ro-RO"/>
        </w:rPr>
        <w:lastRenderedPageBreak/>
        <w:t>Compartimentul administrativ al GAL RAZIM va asigura, de asemenea suportul necesar beneficiarilor pentru completarea Cererilor de finantare privind aspectele de conformitate pe care acestia trebuie sa le indeplineasca si va raspunde la solicitarile de clarificari primite din teritoriu.</w:t>
      </w:r>
      <w:r w:rsidR="008A5A16" w:rsidRPr="00D04EDC">
        <w:rPr>
          <w:rFonts w:ascii="Calibri" w:eastAsia="Calibri" w:hAnsi="Calibri" w:cs="Times New Roman"/>
          <w:szCs w:val="26"/>
          <w:lang w:val="ro-RO"/>
        </w:rPr>
        <w:fldChar w:fldCharType="begin"/>
      </w:r>
      <w:r w:rsidR="00315C2C" w:rsidRPr="00D04EDC">
        <w:rPr>
          <w:rFonts w:ascii="Calibri" w:eastAsia="Calibri" w:hAnsi="Calibri" w:cs="Times New Roman"/>
          <w:szCs w:val="26"/>
          <w:lang w:val="ro-RO"/>
        </w:rPr>
        <w:instrText xml:space="preserve"> TOC \o "1-3" \h \z \u </w:instrText>
      </w:r>
      <w:r w:rsidR="008A5A16" w:rsidRPr="00D04EDC">
        <w:rPr>
          <w:rFonts w:ascii="Calibri" w:eastAsia="Calibri" w:hAnsi="Calibri" w:cs="Times New Roman"/>
          <w:szCs w:val="26"/>
          <w:lang w:val="ro-RO"/>
        </w:rPr>
        <w:fldChar w:fldCharType="separate"/>
      </w:r>
    </w:p>
    <w:p w:rsidR="00CF47C3" w:rsidRPr="002B230A" w:rsidRDefault="008A5A16" w:rsidP="00C43330">
      <w:pPr>
        <w:spacing w:after="0" w:line="240" w:lineRule="auto"/>
        <w:jc w:val="both"/>
        <w:rPr>
          <w:rFonts w:ascii="Calibri" w:eastAsia="Calibri" w:hAnsi="Calibri" w:cs="Times New Roman"/>
          <w:b/>
          <w:color w:val="365F91" w:themeColor="accent1" w:themeShade="BF"/>
          <w:sz w:val="12"/>
          <w:szCs w:val="24"/>
          <w:lang w:val="ro-RO"/>
        </w:rPr>
      </w:pPr>
      <w:r w:rsidRPr="00D04EDC">
        <w:rPr>
          <w:rFonts w:ascii="Calibri" w:eastAsia="Calibri" w:hAnsi="Calibri" w:cs="Times New Roman"/>
          <w:szCs w:val="26"/>
          <w:lang w:val="ro-RO"/>
        </w:rPr>
        <w:fldChar w:fldCharType="end"/>
      </w:r>
    </w:p>
    <w:p w:rsidR="00C43330" w:rsidRPr="00D01920" w:rsidRDefault="00C43330" w:rsidP="00C43330">
      <w:pPr>
        <w:spacing w:after="0" w:line="240" w:lineRule="auto"/>
        <w:contextualSpacing/>
        <w:jc w:val="both"/>
        <w:rPr>
          <w:rFonts w:ascii="Calibri" w:eastAsia="Calibri" w:hAnsi="Calibri" w:cs="Times New Roman"/>
          <w:b/>
          <w:color w:val="365F91" w:themeColor="accent1" w:themeShade="BF"/>
          <w:sz w:val="24"/>
          <w:szCs w:val="26"/>
          <w:lang w:val="ro-RO"/>
        </w:rPr>
      </w:pPr>
      <w:r w:rsidRPr="00D01920">
        <w:rPr>
          <w:rFonts w:ascii="Calibri" w:eastAsia="Calibri" w:hAnsi="Calibri" w:cs="Times New Roman"/>
          <w:b/>
          <w:color w:val="365F91" w:themeColor="accent1" w:themeShade="BF"/>
          <w:sz w:val="24"/>
          <w:szCs w:val="26"/>
          <w:lang w:val="ro-RO"/>
        </w:rPr>
        <w:t>COMITET</w:t>
      </w:r>
      <w:r w:rsidR="005E626D" w:rsidRPr="00D01920">
        <w:rPr>
          <w:rFonts w:ascii="Calibri" w:eastAsia="Calibri" w:hAnsi="Calibri" w:cs="Times New Roman"/>
          <w:b/>
          <w:color w:val="365F91" w:themeColor="accent1" w:themeShade="BF"/>
          <w:sz w:val="24"/>
          <w:szCs w:val="26"/>
          <w:lang w:val="ro-RO"/>
        </w:rPr>
        <w:t>UL DE SELECTIE A PROIECTELOR (CS</w:t>
      </w:r>
      <w:r w:rsidRPr="00D01920">
        <w:rPr>
          <w:rFonts w:ascii="Calibri" w:eastAsia="Calibri" w:hAnsi="Calibri" w:cs="Times New Roman"/>
          <w:b/>
          <w:color w:val="365F91" w:themeColor="accent1" w:themeShade="BF"/>
          <w:sz w:val="24"/>
          <w:szCs w:val="26"/>
          <w:lang w:val="ro-RO"/>
        </w:rPr>
        <w:t xml:space="preserve">P) </w:t>
      </w:r>
    </w:p>
    <w:p w:rsidR="00C43330" w:rsidRPr="00D04EDC" w:rsidRDefault="00C43330" w:rsidP="00CF47C3">
      <w:pPr>
        <w:pStyle w:val="ListParagraph"/>
        <w:shd w:val="clear" w:color="auto" w:fill="FFFFFF" w:themeFill="background1"/>
        <w:spacing w:after="0" w:line="240" w:lineRule="auto"/>
        <w:ind w:left="0" w:firstLine="568"/>
        <w:jc w:val="both"/>
        <w:rPr>
          <w:rFonts w:ascii="Calibri" w:eastAsia="Calibri" w:hAnsi="Calibri" w:cs="Times New Roman"/>
          <w:b/>
          <w:szCs w:val="26"/>
          <w:lang w:val="ro-RO"/>
        </w:rPr>
      </w:pPr>
      <w:r w:rsidRPr="00D04EDC">
        <w:rPr>
          <w:rFonts w:ascii="Calibri" w:eastAsia="Calibri" w:hAnsi="Calibri" w:cs="Times New Roman"/>
          <w:b/>
          <w:szCs w:val="26"/>
          <w:lang w:val="ro-RO"/>
        </w:rPr>
        <w:t xml:space="preserve">CSP </w:t>
      </w:r>
      <w:r w:rsidRPr="00D04EDC">
        <w:rPr>
          <w:rFonts w:ascii="Calibri" w:eastAsia="Calibri" w:hAnsi="Calibri" w:cs="Times New Roman"/>
          <w:szCs w:val="26"/>
          <w:lang w:val="ro-RO"/>
        </w:rPr>
        <w:t xml:space="preserve">reprezinta organismul tehnic cu responsabilitati privind selectarea pentru finantarea proiectelor depuse in cadrul masurilor cuprinse in SDL GAL RAZIM, in conformitate cu procedura de selectie stabilita de catre GAL RAZIM. </w:t>
      </w:r>
    </w:p>
    <w:p w:rsidR="00C43330" w:rsidRPr="00D04EDC" w:rsidRDefault="00C43330" w:rsidP="00CF47C3">
      <w:pPr>
        <w:pStyle w:val="ListParagraph"/>
        <w:shd w:val="clear" w:color="auto" w:fill="FFFFFF" w:themeFill="background1"/>
        <w:spacing w:after="0" w:line="240" w:lineRule="auto"/>
        <w:ind w:left="0" w:firstLine="568"/>
        <w:jc w:val="both"/>
        <w:rPr>
          <w:rFonts w:ascii="Calibri" w:eastAsia="Calibri" w:hAnsi="Calibri" w:cs="Times New Roman"/>
          <w:b/>
          <w:szCs w:val="26"/>
          <w:lang w:val="ro-RO"/>
        </w:rPr>
      </w:pPr>
      <w:r w:rsidRPr="00D04EDC">
        <w:rPr>
          <w:rFonts w:ascii="Calibri" w:eastAsia="Calibri" w:hAnsi="Calibri" w:cs="Times New Roman"/>
          <w:szCs w:val="26"/>
          <w:lang w:val="ro-RO"/>
        </w:rPr>
        <w:t>Componenta CSP este stabilita conform SD</w:t>
      </w:r>
      <w:r w:rsidR="00DA500F" w:rsidRPr="00D04EDC">
        <w:rPr>
          <w:rFonts w:ascii="Calibri" w:eastAsia="Calibri" w:hAnsi="Calibri" w:cs="Times New Roman"/>
          <w:szCs w:val="26"/>
          <w:lang w:val="ro-RO"/>
        </w:rPr>
        <w:t xml:space="preserve">L GAL RAZIM, aprobata  de catre </w:t>
      </w:r>
      <w:r w:rsidRPr="00D04EDC">
        <w:rPr>
          <w:rFonts w:ascii="Calibri" w:eastAsia="Calibri" w:hAnsi="Calibri" w:cs="Times New Roman"/>
          <w:szCs w:val="26"/>
          <w:lang w:val="ro-RO"/>
        </w:rPr>
        <w:t xml:space="preserve">AM PNDR. </w:t>
      </w:r>
      <w:r w:rsidRPr="00D04EDC">
        <w:rPr>
          <w:rFonts w:ascii="Calibri" w:eastAsia="Calibri" w:hAnsi="Calibri" w:cs="Times New Roman"/>
          <w:b/>
          <w:szCs w:val="26"/>
          <w:lang w:val="ro-RO"/>
        </w:rPr>
        <w:t>CSP</w:t>
      </w:r>
      <w:r w:rsidRPr="00D04EDC">
        <w:rPr>
          <w:rFonts w:ascii="Calibri" w:eastAsia="Calibri" w:hAnsi="Calibri" w:cs="Times New Roman"/>
          <w:szCs w:val="26"/>
          <w:lang w:val="ro-RO"/>
        </w:rPr>
        <w:t xml:space="preserve"> este alcatuit din </w:t>
      </w:r>
      <w:r w:rsidRPr="00D04EDC">
        <w:rPr>
          <w:rFonts w:ascii="Calibri" w:eastAsia="Calibri" w:hAnsi="Calibri" w:cs="Times New Roman"/>
          <w:b/>
          <w:szCs w:val="26"/>
          <w:u w:val="single"/>
          <w:lang w:val="ro-RO"/>
        </w:rPr>
        <w:t>7 membrii titulari</w:t>
      </w:r>
      <w:r w:rsidRPr="00D04EDC">
        <w:rPr>
          <w:rFonts w:ascii="Calibri" w:eastAsia="Calibri" w:hAnsi="Calibri" w:cs="Times New Roman"/>
          <w:szCs w:val="26"/>
          <w:lang w:val="ro-RO"/>
        </w:rPr>
        <w:t xml:space="preserve"> si 7 supleanti, reprezentand diversele categorii de parteneri (partenerii privati vor fi reprezenati in proportie de cel putin 51%).</w:t>
      </w:r>
    </w:p>
    <w:p w:rsidR="00C43330" w:rsidRPr="00D04EDC" w:rsidRDefault="00C43330" w:rsidP="00CF47C3">
      <w:pPr>
        <w:pStyle w:val="ListParagraph"/>
        <w:shd w:val="clear" w:color="auto" w:fill="FFFFFF" w:themeFill="background1"/>
        <w:spacing w:after="0" w:line="240" w:lineRule="auto"/>
        <w:ind w:left="0" w:firstLine="568"/>
        <w:jc w:val="both"/>
        <w:rPr>
          <w:rFonts w:ascii="Calibri" w:eastAsia="Calibri" w:hAnsi="Calibri" w:cs="Times New Roman"/>
          <w:b/>
          <w:szCs w:val="26"/>
          <w:lang w:val="ro-RO"/>
        </w:rPr>
      </w:pPr>
      <w:r w:rsidRPr="00D04EDC">
        <w:rPr>
          <w:rFonts w:ascii="Calibri" w:eastAsia="Calibri" w:hAnsi="Calibri" w:cs="Times New Roman"/>
          <w:szCs w:val="26"/>
          <w:lang w:val="ro-RO"/>
        </w:rPr>
        <w:t>In situatia in care una dintre persoanele desemnate in CSP nu poate participa, din motive obiective, la lucrarile unei sesiuni de selectie, inlocuirea acesteia se face prin convocarea supleantului care va prelua atributiile titularului.</w:t>
      </w:r>
    </w:p>
    <w:p w:rsidR="00C43330" w:rsidRPr="00D04EDC" w:rsidRDefault="00C43330" w:rsidP="00CF47C3">
      <w:pPr>
        <w:pStyle w:val="ListParagraph"/>
        <w:shd w:val="clear" w:color="auto" w:fill="FFFFFF" w:themeFill="background1"/>
        <w:spacing w:after="0" w:line="240" w:lineRule="auto"/>
        <w:ind w:left="0" w:firstLine="568"/>
        <w:jc w:val="both"/>
        <w:rPr>
          <w:rFonts w:ascii="Calibri" w:eastAsia="Calibri" w:hAnsi="Calibri" w:cs="Times New Roman"/>
          <w:b/>
          <w:szCs w:val="26"/>
          <w:lang w:val="ro-RO"/>
        </w:rPr>
      </w:pPr>
      <w:r w:rsidRPr="00D04EDC">
        <w:rPr>
          <w:rFonts w:ascii="Calibri" w:eastAsia="Calibri" w:hAnsi="Calibri" w:cs="Times New Roman"/>
          <w:szCs w:val="26"/>
          <w:lang w:val="ro-RO"/>
        </w:rPr>
        <w:t>Secretariatul CSP este indeplinit de catre Compartimentul administrativ din cadrul GAL RAZIM.</w:t>
      </w:r>
    </w:p>
    <w:p w:rsidR="00C43330" w:rsidRPr="00D04EDC" w:rsidRDefault="00C43330" w:rsidP="00CF47C3">
      <w:pPr>
        <w:pStyle w:val="ListParagraph"/>
        <w:spacing w:after="0" w:line="240" w:lineRule="auto"/>
        <w:ind w:left="0" w:firstLine="568"/>
        <w:jc w:val="both"/>
        <w:rPr>
          <w:rFonts w:ascii="Calibri" w:eastAsia="Calibri" w:hAnsi="Calibri" w:cs="Times New Roman"/>
          <w:b/>
          <w:szCs w:val="26"/>
          <w:shd w:val="clear" w:color="auto" w:fill="E5B8B7" w:themeFill="accent2" w:themeFillTint="66"/>
          <w:lang w:val="ro-RO"/>
        </w:rPr>
      </w:pPr>
      <w:r w:rsidRPr="00D04EDC">
        <w:rPr>
          <w:rFonts w:ascii="Calibri" w:eastAsia="Calibri" w:hAnsi="Calibri" w:cs="Times New Roman"/>
          <w:szCs w:val="26"/>
          <w:lang w:val="ro-RO"/>
        </w:rPr>
        <w:t xml:space="preserve">Membrii CSP, respectiv secretariatul tehnic, in indeplinirea atributiilor ce le revin ca urmare a </w:t>
      </w:r>
      <w:r w:rsidR="0085479C" w:rsidRPr="00D04EDC">
        <w:rPr>
          <w:rFonts w:ascii="Calibri" w:eastAsia="Calibri" w:hAnsi="Calibri" w:cs="Times New Roman"/>
          <w:szCs w:val="26"/>
          <w:lang w:val="ro-RO"/>
        </w:rPr>
        <w:t>prezentei proceduri</w:t>
      </w:r>
      <w:r w:rsidRPr="00D04EDC">
        <w:rPr>
          <w:rFonts w:ascii="Calibri" w:eastAsia="Calibri" w:hAnsi="Calibri" w:cs="Times New Roman"/>
          <w:szCs w:val="26"/>
          <w:lang w:val="ro-RO"/>
        </w:rPr>
        <w:t>, au urmatoarele obligatii:</w:t>
      </w:r>
    </w:p>
    <w:p w:rsidR="00C43330" w:rsidRPr="00D04EDC" w:rsidRDefault="00C43330" w:rsidP="00CF47C3">
      <w:pPr>
        <w:numPr>
          <w:ilvl w:val="0"/>
          <w:numId w:val="1"/>
        </w:numPr>
        <w:spacing w:after="0" w:line="240" w:lineRule="auto"/>
        <w:contextualSpacing/>
        <w:jc w:val="both"/>
        <w:rPr>
          <w:rFonts w:ascii="Calibri" w:eastAsia="Calibri" w:hAnsi="Calibri" w:cs="Times New Roman"/>
          <w:i/>
          <w:szCs w:val="26"/>
          <w:lang w:val="ro-RO"/>
        </w:rPr>
      </w:pPr>
      <w:r w:rsidRPr="00D04EDC">
        <w:rPr>
          <w:rFonts w:ascii="Calibri" w:eastAsia="Calibri" w:hAnsi="Calibri" w:cs="Times New Roman"/>
          <w:i/>
          <w:szCs w:val="26"/>
          <w:lang w:val="ro-RO"/>
        </w:rPr>
        <w:t xml:space="preserve">respectarea intocmai a regulilor prevazute in cadrul </w:t>
      </w:r>
      <w:r w:rsidR="0085479C" w:rsidRPr="00D04EDC">
        <w:rPr>
          <w:rFonts w:ascii="Calibri" w:eastAsia="Calibri" w:hAnsi="Calibri" w:cs="Times New Roman"/>
          <w:i/>
          <w:szCs w:val="26"/>
          <w:lang w:val="ro-RO"/>
        </w:rPr>
        <w:t>prezentei</w:t>
      </w:r>
      <w:r w:rsidRPr="00D04EDC">
        <w:rPr>
          <w:rFonts w:ascii="Calibri" w:eastAsia="Calibri" w:hAnsi="Calibri" w:cs="Times New Roman"/>
          <w:i/>
          <w:szCs w:val="26"/>
          <w:lang w:val="ro-RO"/>
        </w:rPr>
        <w:t xml:space="preserve"> </w:t>
      </w:r>
      <w:r w:rsidR="0085479C" w:rsidRPr="00D04EDC">
        <w:rPr>
          <w:rFonts w:ascii="Calibri" w:eastAsia="Calibri" w:hAnsi="Calibri" w:cs="Times New Roman"/>
          <w:i/>
          <w:szCs w:val="26"/>
          <w:lang w:val="ro-RO"/>
        </w:rPr>
        <w:t>proceduri</w:t>
      </w:r>
    </w:p>
    <w:p w:rsidR="00C43330" w:rsidRPr="00D04EDC" w:rsidRDefault="00C43330" w:rsidP="00CF47C3">
      <w:pPr>
        <w:numPr>
          <w:ilvl w:val="0"/>
          <w:numId w:val="1"/>
        </w:numPr>
        <w:spacing w:after="0" w:line="240" w:lineRule="auto"/>
        <w:contextualSpacing/>
        <w:jc w:val="both"/>
        <w:rPr>
          <w:rFonts w:ascii="Calibri" w:eastAsia="Calibri" w:hAnsi="Calibri" w:cs="Times New Roman"/>
          <w:i/>
          <w:szCs w:val="26"/>
          <w:lang w:val="ro-RO"/>
        </w:rPr>
      </w:pPr>
      <w:r w:rsidRPr="00D04EDC">
        <w:rPr>
          <w:rFonts w:ascii="Calibri" w:eastAsia="Calibri" w:hAnsi="Calibri" w:cs="Times New Roman"/>
          <w:i/>
          <w:szCs w:val="26"/>
          <w:lang w:val="ro-RO"/>
        </w:rPr>
        <w:t xml:space="preserve">respectarea confidentialitatii lucrarilor si impartialitatea  in luarea deciziilor </w:t>
      </w:r>
    </w:p>
    <w:p w:rsidR="00C43330" w:rsidRPr="00D04EDC" w:rsidRDefault="00C43330" w:rsidP="00CF47C3">
      <w:pPr>
        <w:numPr>
          <w:ilvl w:val="0"/>
          <w:numId w:val="1"/>
        </w:numPr>
        <w:spacing w:after="0" w:line="240" w:lineRule="auto"/>
        <w:contextualSpacing/>
        <w:jc w:val="both"/>
        <w:rPr>
          <w:rFonts w:ascii="Calibri" w:eastAsia="Calibri" w:hAnsi="Calibri" w:cs="Times New Roman"/>
          <w:i/>
          <w:szCs w:val="26"/>
          <w:lang w:val="ro-RO"/>
        </w:rPr>
      </w:pPr>
      <w:r w:rsidRPr="00D04EDC">
        <w:rPr>
          <w:rFonts w:ascii="Calibri" w:eastAsia="Calibri" w:hAnsi="Calibri" w:cs="Times New Roman"/>
          <w:i/>
          <w:szCs w:val="26"/>
          <w:lang w:val="ro-RO"/>
        </w:rPr>
        <w:t>adoptarea deciziilor in unanimitate</w:t>
      </w:r>
    </w:p>
    <w:p w:rsidR="00C43330" w:rsidRPr="00D04EDC" w:rsidRDefault="00C43330" w:rsidP="00CF47C3">
      <w:pPr>
        <w:pStyle w:val="ListParagraph"/>
        <w:spacing w:after="0" w:line="240" w:lineRule="auto"/>
        <w:ind w:left="0" w:firstLine="568"/>
        <w:jc w:val="both"/>
        <w:rPr>
          <w:rFonts w:ascii="Calibri" w:eastAsia="Calibri" w:hAnsi="Calibri" w:cs="Times New Roman"/>
          <w:szCs w:val="26"/>
          <w:lang w:val="ro-RO"/>
        </w:rPr>
      </w:pPr>
      <w:r w:rsidRPr="00D04EDC">
        <w:rPr>
          <w:rFonts w:ascii="Calibri" w:eastAsia="Calibri" w:hAnsi="Calibri" w:cs="Trebuchet MS"/>
          <w:szCs w:val="26"/>
          <w:lang w:eastAsia="ar-SA"/>
        </w:rPr>
        <w:t xml:space="preserve">CSP se va intruni în funcţie de numărul de sesiuni lansate pentru depunerea proiectelor. </w:t>
      </w:r>
    </w:p>
    <w:p w:rsidR="00C43330" w:rsidRPr="00D04EDC" w:rsidRDefault="00C43330" w:rsidP="00CF47C3">
      <w:pPr>
        <w:pStyle w:val="ListParagraph"/>
        <w:spacing w:after="0" w:line="240" w:lineRule="auto"/>
        <w:ind w:left="0" w:firstLine="720"/>
        <w:jc w:val="both"/>
        <w:rPr>
          <w:rFonts w:ascii="Calibri" w:eastAsia="Calibri" w:hAnsi="Calibri" w:cs="Times New Roman"/>
          <w:szCs w:val="26"/>
          <w:lang w:val="ro-RO"/>
        </w:rPr>
      </w:pPr>
      <w:r w:rsidRPr="00D04EDC">
        <w:rPr>
          <w:rFonts w:ascii="Calibri" w:eastAsia="Calibri" w:hAnsi="Calibri" w:cs="Trebuchet MS"/>
          <w:szCs w:val="26"/>
          <w:lang w:eastAsia="ar-SA"/>
        </w:rPr>
        <w:t xml:space="preserve">Şedinţele sunt convocate de către Preşedintele CSP iar secretariatul este asigurat de către Compartimentul administrativ GAL. Sunt invitaţi să participe la şedinţe membrii titulari cu drept de vot, iar în condiţiile în care aceştia nu pot participa, vor informa Preşedintele şi vor delega membrii supleanţi. Dacă unul dintre membrii comitetului se află în conflict de interese, în această situaţie persoana în cauză nu va participa la şedinţa respectiva. </w:t>
      </w:r>
    </w:p>
    <w:p w:rsidR="00C43330" w:rsidRPr="00D04EDC" w:rsidRDefault="00C43330" w:rsidP="00D62B57">
      <w:pPr>
        <w:pStyle w:val="ListParagraph"/>
        <w:spacing w:after="0" w:line="240" w:lineRule="auto"/>
        <w:ind w:left="0" w:firstLine="720"/>
        <w:jc w:val="both"/>
        <w:rPr>
          <w:rFonts w:ascii="Calibri" w:eastAsia="Calibri" w:hAnsi="Calibri" w:cs="Trebuchet MS"/>
          <w:color w:val="FF0000"/>
          <w:szCs w:val="26"/>
          <w:lang w:eastAsia="ar-SA"/>
        </w:rPr>
      </w:pPr>
      <w:r w:rsidRPr="00D04EDC">
        <w:rPr>
          <w:rFonts w:ascii="Calibri" w:eastAsia="Calibri" w:hAnsi="Calibri" w:cs="Trebuchet MS"/>
          <w:szCs w:val="26"/>
          <w:lang w:eastAsia="ar-SA"/>
        </w:rPr>
        <w:t>La selecţia proiectelor, se va aplica regula „</w:t>
      </w:r>
      <w:r w:rsidRPr="00D04EDC">
        <w:rPr>
          <w:rFonts w:ascii="Calibri" w:eastAsia="Calibri" w:hAnsi="Calibri" w:cs="Trebuchet MS"/>
          <w:i/>
          <w:szCs w:val="26"/>
          <w:lang w:eastAsia="ar-SA"/>
        </w:rPr>
        <w:t>dublului cvorum</w:t>
      </w:r>
      <w:r w:rsidRPr="00D04EDC">
        <w:rPr>
          <w:rFonts w:ascii="Calibri" w:eastAsia="Calibri" w:hAnsi="Calibri" w:cs="Trebuchet MS"/>
          <w:szCs w:val="26"/>
          <w:lang w:eastAsia="ar-SA"/>
        </w:rPr>
        <w:t>”, respectiv pentru validarea voturilor, în momentul selecţiei vor fi prezenţi cel puţin 51% din membrii CSP, din care peste 51% vor fi reprezentanti ai mediului privat şi societatii civile.</w:t>
      </w:r>
      <w:r w:rsidRPr="00D04EDC">
        <w:rPr>
          <w:rFonts w:ascii="Calibri" w:eastAsia="Calibri" w:hAnsi="Calibri" w:cs="Trebuchet MS"/>
          <w:color w:val="FF0000"/>
          <w:szCs w:val="26"/>
          <w:lang w:eastAsia="ar-SA"/>
        </w:rPr>
        <w:t xml:space="preserve"> </w:t>
      </w:r>
    </w:p>
    <w:p w:rsidR="007A6F66" w:rsidRPr="00D21359" w:rsidRDefault="007A6F66" w:rsidP="00864021">
      <w:pPr>
        <w:pStyle w:val="ListParagraph"/>
        <w:spacing w:after="0" w:line="240" w:lineRule="auto"/>
        <w:ind w:left="0" w:firstLine="720"/>
        <w:jc w:val="center"/>
        <w:rPr>
          <w:rFonts w:ascii="Calibri" w:eastAsia="Calibri" w:hAnsi="Calibri" w:cs="Trebuchet MS"/>
          <w:b/>
          <w:sz w:val="2"/>
          <w:szCs w:val="24"/>
          <w:lang w:eastAsia="ar-SA"/>
        </w:rPr>
      </w:pPr>
    </w:p>
    <w:p w:rsidR="00D01920" w:rsidRPr="00CF47C3" w:rsidRDefault="00D01920" w:rsidP="00864021">
      <w:pPr>
        <w:pStyle w:val="ListParagraph"/>
        <w:spacing w:after="0" w:line="240" w:lineRule="auto"/>
        <w:ind w:left="0" w:firstLine="720"/>
        <w:jc w:val="center"/>
        <w:rPr>
          <w:rFonts w:ascii="Calibri" w:eastAsia="Calibri" w:hAnsi="Calibri" w:cs="Trebuchet MS"/>
          <w:b/>
          <w:sz w:val="2"/>
          <w:szCs w:val="24"/>
          <w:lang w:eastAsia="ar-SA"/>
        </w:rPr>
      </w:pPr>
    </w:p>
    <w:p w:rsidR="00864021" w:rsidRPr="00D21359" w:rsidRDefault="00864021" w:rsidP="00864021">
      <w:pPr>
        <w:pStyle w:val="ListParagraph"/>
        <w:spacing w:after="0" w:line="240" w:lineRule="auto"/>
        <w:ind w:left="0" w:firstLine="720"/>
        <w:jc w:val="center"/>
        <w:rPr>
          <w:rFonts w:ascii="Calibri" w:eastAsia="Calibri" w:hAnsi="Calibri" w:cs="Trebuchet MS"/>
          <w:b/>
          <w:sz w:val="18"/>
          <w:szCs w:val="18"/>
          <w:lang w:eastAsia="ar-SA"/>
        </w:rPr>
      </w:pPr>
      <w:r w:rsidRPr="00D21359">
        <w:rPr>
          <w:rFonts w:ascii="Calibri" w:eastAsia="Calibri" w:hAnsi="Calibri" w:cs="Trebuchet MS"/>
          <w:b/>
          <w:sz w:val="18"/>
          <w:szCs w:val="18"/>
          <w:lang w:eastAsia="ar-SA"/>
        </w:rPr>
        <w:t>COMPONENTA COMITET DE SELECTIE PROIECTE</w:t>
      </w:r>
    </w:p>
    <w:tbl>
      <w:tblPr>
        <w:tblW w:w="8856" w:type="dxa"/>
        <w:tblInd w:w="70" w:type="dxa"/>
        <w:tblLayout w:type="fixed"/>
        <w:tblCellMar>
          <w:left w:w="70" w:type="dxa"/>
          <w:right w:w="70" w:type="dxa"/>
        </w:tblCellMar>
        <w:tblLook w:val="0000"/>
      </w:tblPr>
      <w:tblGrid>
        <w:gridCol w:w="3044"/>
        <w:gridCol w:w="1984"/>
        <w:gridCol w:w="3828"/>
      </w:tblGrid>
      <w:tr w:rsidR="00864021" w:rsidRPr="00D21359" w:rsidTr="008E54D8">
        <w:trPr>
          <w:cantSplit/>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DFDFDF"/>
          </w:tcPr>
          <w:p w:rsidR="00864021" w:rsidRPr="00D21359" w:rsidRDefault="00864021" w:rsidP="008E54D8">
            <w:pPr>
              <w:suppressAutoHyphens/>
              <w:spacing w:after="0"/>
              <w:jc w:val="center"/>
              <w:rPr>
                <w:rFonts w:ascii="Calibri" w:eastAsia="Calibri" w:hAnsi="Calibri" w:cs="Calibri"/>
                <w:sz w:val="18"/>
                <w:szCs w:val="18"/>
                <w:lang w:val="ro-RO" w:eastAsia="ar-SA"/>
              </w:rPr>
            </w:pPr>
            <w:r w:rsidRPr="00D21359">
              <w:rPr>
                <w:rFonts w:ascii="Calibri" w:eastAsia="Calibri" w:hAnsi="Calibri" w:cs="Trebuchet MS"/>
                <w:b/>
                <w:sz w:val="18"/>
                <w:szCs w:val="18"/>
                <w:lang w:val="ro-RO" w:eastAsia="ar-SA"/>
              </w:rPr>
              <w:t>PARTENERI PUBLICI 28,57%</w:t>
            </w:r>
          </w:p>
        </w:tc>
      </w:tr>
      <w:tr w:rsidR="00864021" w:rsidRPr="00D21359" w:rsidTr="008E54D8">
        <w:trPr>
          <w:trHeight w:val="309"/>
        </w:trPr>
        <w:tc>
          <w:tcPr>
            <w:tcW w:w="3044" w:type="dxa"/>
            <w:tcBorders>
              <w:top w:val="single" w:sz="4" w:space="0" w:color="000000"/>
              <w:left w:val="single" w:sz="4" w:space="0" w:color="000000"/>
              <w:bottom w:val="single" w:sz="4" w:space="0" w:color="000000"/>
            </w:tcBorders>
            <w:shd w:val="clear" w:color="auto" w:fill="D9D9D9"/>
          </w:tcPr>
          <w:p w:rsidR="00864021" w:rsidRPr="00D21359" w:rsidRDefault="00864021" w:rsidP="00EA4EED">
            <w:pPr>
              <w:suppressAutoHyphens/>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Partener</w:t>
            </w:r>
          </w:p>
        </w:tc>
        <w:tc>
          <w:tcPr>
            <w:tcW w:w="1984" w:type="dxa"/>
            <w:tcBorders>
              <w:top w:val="single" w:sz="4" w:space="0" w:color="000000"/>
              <w:left w:val="single" w:sz="4" w:space="0" w:color="000000"/>
              <w:bottom w:val="single" w:sz="4" w:space="0" w:color="000000"/>
            </w:tcBorders>
            <w:shd w:val="clear" w:color="auto" w:fill="D9D9D9"/>
          </w:tcPr>
          <w:p w:rsidR="00864021" w:rsidRPr="00D21359" w:rsidRDefault="00864021" w:rsidP="00EA4EED">
            <w:pPr>
              <w:suppressAutoHyphens/>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Funcţia în C.S.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64021" w:rsidRPr="00D21359" w:rsidRDefault="00864021" w:rsidP="00EA4EED">
            <w:pPr>
              <w:suppressAutoHyphens/>
              <w:spacing w:after="0" w:line="240" w:lineRule="auto"/>
              <w:rPr>
                <w:rFonts w:ascii="Calibri" w:eastAsia="Calibri" w:hAnsi="Calibri" w:cs="Calibri"/>
                <w:sz w:val="18"/>
                <w:szCs w:val="18"/>
                <w:lang w:val="ro-RO" w:eastAsia="ar-SA"/>
              </w:rPr>
            </w:pPr>
            <w:r w:rsidRPr="00D21359">
              <w:rPr>
                <w:rFonts w:ascii="Calibri" w:eastAsia="Calibri" w:hAnsi="Calibri" w:cs="Trebuchet MS"/>
                <w:sz w:val="18"/>
                <w:szCs w:val="18"/>
                <w:lang w:val="ro-RO" w:eastAsia="ar-SA"/>
              </w:rPr>
              <w:t>Tip* /Observaţii</w:t>
            </w:r>
          </w:p>
        </w:tc>
      </w:tr>
      <w:tr w:rsidR="00864021" w:rsidRPr="00D21359"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pacing w:after="0" w:line="240" w:lineRule="auto"/>
              <w:ind w:right="-70"/>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Partener public</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public</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public</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public</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public</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rPr>
          <w:cantSplit/>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DFDFDF"/>
          </w:tcPr>
          <w:p w:rsidR="00447CB0" w:rsidRPr="00D21359" w:rsidRDefault="00864021" w:rsidP="00CF47C3">
            <w:pPr>
              <w:suppressAutoHyphens/>
              <w:spacing w:after="0" w:line="240" w:lineRule="auto"/>
              <w:ind w:right="-70"/>
              <w:jc w:val="center"/>
              <w:rPr>
                <w:rFonts w:ascii="Calibri" w:eastAsia="Calibri" w:hAnsi="Calibri" w:cs="Trebuchet MS"/>
                <w:b/>
                <w:sz w:val="18"/>
                <w:szCs w:val="18"/>
                <w:lang w:val="ro-RO" w:eastAsia="ar-SA"/>
              </w:rPr>
            </w:pPr>
            <w:r w:rsidRPr="00D21359">
              <w:rPr>
                <w:rFonts w:ascii="Calibri" w:eastAsia="Calibri" w:hAnsi="Calibri" w:cs="Trebuchet MS"/>
                <w:b/>
                <w:sz w:val="18"/>
                <w:szCs w:val="18"/>
                <w:lang w:val="ro-RO" w:eastAsia="ar-SA"/>
              </w:rPr>
              <w:t>PARTENERI PRIVAŢI  42,86 %</w:t>
            </w:r>
          </w:p>
        </w:tc>
      </w:tr>
      <w:tr w:rsidR="00864021" w:rsidRPr="00A66B0D" w:rsidTr="008E54D8">
        <w:tc>
          <w:tcPr>
            <w:tcW w:w="3044" w:type="dxa"/>
            <w:tcBorders>
              <w:top w:val="single" w:sz="4" w:space="0" w:color="000000"/>
              <w:left w:val="single" w:sz="4" w:space="0" w:color="000000"/>
              <w:bottom w:val="single" w:sz="4" w:space="0" w:color="000000"/>
            </w:tcBorders>
            <w:shd w:val="clear" w:color="auto" w:fill="D9D9D9"/>
          </w:tcPr>
          <w:p w:rsidR="00864021" w:rsidRPr="00D21359" w:rsidRDefault="00864021" w:rsidP="008E54D8">
            <w:pPr>
              <w:suppressAutoHyphens/>
              <w:spacing w:after="0"/>
              <w:ind w:right="-70"/>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Partener</w:t>
            </w:r>
          </w:p>
        </w:tc>
        <w:tc>
          <w:tcPr>
            <w:tcW w:w="1984" w:type="dxa"/>
            <w:tcBorders>
              <w:top w:val="single" w:sz="4" w:space="0" w:color="000000"/>
              <w:left w:val="single" w:sz="4" w:space="0" w:color="000000"/>
              <w:bottom w:val="single" w:sz="4" w:space="0" w:color="000000"/>
            </w:tcBorders>
            <w:shd w:val="clear" w:color="auto" w:fill="D9D9D9"/>
          </w:tcPr>
          <w:p w:rsidR="00864021" w:rsidRPr="00D21359" w:rsidRDefault="00864021" w:rsidP="008E54D8">
            <w:pPr>
              <w:suppressAutoHyphens/>
              <w:spacing w:after="0"/>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Funcţia în C.S.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64021" w:rsidRPr="00D21359" w:rsidRDefault="00864021" w:rsidP="00CF47C3">
            <w:pPr>
              <w:suppressAutoHyphens/>
              <w:spacing w:after="0" w:line="240" w:lineRule="auto"/>
              <w:rPr>
                <w:rFonts w:ascii="Calibri" w:eastAsia="Calibri" w:hAnsi="Calibri" w:cs="Calibri"/>
                <w:sz w:val="18"/>
                <w:szCs w:val="18"/>
                <w:lang w:val="ro-RO" w:eastAsia="ar-SA"/>
              </w:rPr>
            </w:pPr>
            <w:r w:rsidRPr="00D21359">
              <w:rPr>
                <w:rFonts w:ascii="Calibri" w:eastAsia="Calibri" w:hAnsi="Calibri" w:cs="Trebuchet MS"/>
                <w:sz w:val="18"/>
                <w:szCs w:val="18"/>
                <w:lang w:val="ro-RO" w:eastAsia="ar-SA"/>
              </w:rPr>
              <w:t>Tip* /Observaţii</w:t>
            </w: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ind w:right="-70"/>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pacing w:after="0" w:line="240" w:lineRule="auto"/>
              <w:rPr>
                <w:rFonts w:ascii="Calibri" w:hAnsi="Calibri"/>
                <w:sz w:val="18"/>
                <w:szCs w:val="18"/>
              </w:rPr>
            </w:pPr>
            <w:r w:rsidRPr="00D21359">
              <w:rPr>
                <w:rFonts w:ascii="Calibri" w:eastAsia="Calibri" w:hAnsi="Calibri" w:cs="Trebuchet MS"/>
                <w:sz w:val="18"/>
                <w:szCs w:val="18"/>
                <w:lang w:val="ro-RO" w:eastAsia="ar-SA"/>
              </w:rPr>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E011B1" w:rsidP="00EA4EED">
            <w:pPr>
              <w:suppressAutoHyphens/>
              <w:snapToGrid w:val="0"/>
              <w:spacing w:after="0" w:line="240" w:lineRule="auto"/>
              <w:ind w:right="-70"/>
              <w:rPr>
                <w:rFonts w:ascii="Calibri" w:eastAsia="Calibri" w:hAnsi="Calibri" w:cs="Times New Roman"/>
                <w:sz w:val="18"/>
                <w:szCs w:val="18"/>
                <w:lang w:val="en-GB"/>
              </w:rPr>
            </w:pPr>
            <w:r w:rsidRPr="00D21359">
              <w:rPr>
                <w:rFonts w:ascii="Calibri" w:eastAsia="Calibri" w:hAnsi="Calibri" w:cs="Times New Roman"/>
                <w:sz w:val="18"/>
                <w:szCs w:val="18"/>
                <w:lang w:val="en-GB"/>
              </w:rPr>
              <w:lastRenderedPageBreak/>
              <w:t>Partener privat</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supleant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rPr>
                <w:rFonts w:ascii="Calibri" w:eastAsia="Calibri" w:hAnsi="Calibri" w:cs="Trebuchet MS"/>
                <w:sz w:val="18"/>
                <w:szCs w:val="18"/>
                <w:lang w:val="ro-RO" w:eastAsia="ar-SA"/>
              </w:rPr>
            </w:pPr>
          </w:p>
        </w:tc>
      </w:tr>
      <w:tr w:rsidR="00864021" w:rsidRPr="00A66B0D" w:rsidTr="00CF47C3">
        <w:trPr>
          <w:trHeight w:val="140"/>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BFBFBF"/>
          </w:tcPr>
          <w:p w:rsidR="00864021" w:rsidRPr="00D21359" w:rsidRDefault="00864021" w:rsidP="00CF47C3">
            <w:pPr>
              <w:suppressAutoHyphens/>
              <w:spacing w:after="0" w:line="240" w:lineRule="auto"/>
              <w:jc w:val="center"/>
              <w:rPr>
                <w:rFonts w:ascii="Calibri" w:eastAsia="Calibri" w:hAnsi="Calibri" w:cs="Calibri"/>
                <w:sz w:val="18"/>
                <w:szCs w:val="18"/>
                <w:lang w:val="ro-RO" w:eastAsia="ar-SA"/>
              </w:rPr>
            </w:pPr>
            <w:r w:rsidRPr="00D21359">
              <w:rPr>
                <w:rFonts w:ascii="Calibri" w:eastAsia="Calibri" w:hAnsi="Calibri" w:cs="Trebuchet MS"/>
                <w:b/>
                <w:sz w:val="18"/>
                <w:szCs w:val="18"/>
                <w:lang w:val="ro-RO" w:eastAsia="ar-SA"/>
              </w:rPr>
              <w:t>SOCIETATE CIVILA 28,57%</w:t>
            </w:r>
          </w:p>
        </w:tc>
      </w:tr>
      <w:tr w:rsidR="00864021" w:rsidRPr="00A66B0D" w:rsidTr="008E54D8">
        <w:tc>
          <w:tcPr>
            <w:tcW w:w="3044" w:type="dxa"/>
            <w:tcBorders>
              <w:top w:val="single" w:sz="4" w:space="0" w:color="000000"/>
              <w:left w:val="single" w:sz="4" w:space="0" w:color="000000"/>
              <w:bottom w:val="single" w:sz="4" w:space="0" w:color="000000"/>
            </w:tcBorders>
            <w:shd w:val="clear" w:color="auto" w:fill="D9D9D9"/>
          </w:tcPr>
          <w:p w:rsidR="00864021" w:rsidRPr="00D21359" w:rsidRDefault="00864021" w:rsidP="00EA4EED">
            <w:pPr>
              <w:suppressAutoHyphens/>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Partener</w:t>
            </w:r>
          </w:p>
        </w:tc>
        <w:tc>
          <w:tcPr>
            <w:tcW w:w="1984" w:type="dxa"/>
            <w:tcBorders>
              <w:top w:val="single" w:sz="4" w:space="0" w:color="000000"/>
              <w:left w:val="single" w:sz="4" w:space="0" w:color="000000"/>
              <w:bottom w:val="single" w:sz="4" w:space="0" w:color="000000"/>
            </w:tcBorders>
            <w:shd w:val="clear" w:color="auto" w:fill="D9D9D9"/>
          </w:tcPr>
          <w:p w:rsidR="00864021" w:rsidRPr="00D21359" w:rsidRDefault="00864021" w:rsidP="00EA4EED">
            <w:pPr>
              <w:suppressAutoHyphens/>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Funcţia în C.S.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64021" w:rsidRPr="00D21359" w:rsidRDefault="00864021" w:rsidP="00CF47C3">
            <w:pPr>
              <w:suppressAutoHyphens/>
              <w:spacing w:after="0" w:line="240" w:lineRule="auto"/>
              <w:jc w:val="both"/>
              <w:rPr>
                <w:rFonts w:ascii="Calibri" w:eastAsia="Calibri" w:hAnsi="Calibri" w:cs="Calibri"/>
                <w:sz w:val="18"/>
                <w:szCs w:val="18"/>
                <w:lang w:val="ro-RO" w:eastAsia="ar-SA"/>
              </w:rPr>
            </w:pPr>
            <w:r w:rsidRPr="00D21359">
              <w:rPr>
                <w:rFonts w:ascii="Calibri" w:eastAsia="Calibri" w:hAnsi="Calibri" w:cs="Trebuchet MS"/>
                <w:sz w:val="18"/>
                <w:szCs w:val="18"/>
                <w:lang w:val="ro-RO" w:eastAsia="ar-SA"/>
              </w:rPr>
              <w:t>Tip* /Observaţii</w:t>
            </w: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ONG</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p>
        </w:tc>
      </w:tr>
      <w:tr w:rsidR="00864021" w:rsidRPr="00A66B0D" w:rsidTr="008E54D8">
        <w:tc>
          <w:tcPr>
            <w:tcW w:w="304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ONG</w:t>
            </w:r>
          </w:p>
        </w:tc>
        <w:tc>
          <w:tcPr>
            <w:tcW w:w="1984" w:type="dxa"/>
            <w:tcBorders>
              <w:top w:val="single" w:sz="4" w:space="0" w:color="000000"/>
              <w:left w:val="single" w:sz="4" w:space="0" w:color="000000"/>
              <w:bottom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r w:rsidRPr="00D21359">
              <w:rPr>
                <w:rFonts w:ascii="Calibri" w:eastAsia="Calibri" w:hAnsi="Calibri" w:cs="Trebuchet MS"/>
                <w:sz w:val="18"/>
                <w:szCs w:val="18"/>
                <w:lang w:val="ro-RO" w:eastAsia="ar-SA"/>
              </w:rPr>
              <w:t>Membru titular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64021" w:rsidRPr="00D21359" w:rsidRDefault="00864021" w:rsidP="00EA4EED">
            <w:pPr>
              <w:suppressAutoHyphens/>
              <w:snapToGrid w:val="0"/>
              <w:spacing w:after="0" w:line="240" w:lineRule="auto"/>
              <w:jc w:val="both"/>
              <w:rPr>
                <w:rFonts w:ascii="Calibri" w:eastAsia="Calibri" w:hAnsi="Calibri" w:cs="Trebuchet MS"/>
                <w:sz w:val="18"/>
                <w:szCs w:val="18"/>
                <w:lang w:val="ro-RO" w:eastAsia="ar-SA"/>
              </w:rPr>
            </w:pPr>
          </w:p>
        </w:tc>
      </w:tr>
    </w:tbl>
    <w:p w:rsidR="008524E8" w:rsidRPr="00EA4EED" w:rsidRDefault="008524E8" w:rsidP="00C43330">
      <w:pPr>
        <w:spacing w:after="0" w:line="240" w:lineRule="auto"/>
        <w:contextualSpacing/>
        <w:jc w:val="both"/>
        <w:rPr>
          <w:rFonts w:ascii="Calibri" w:eastAsia="Calibri" w:hAnsi="Calibri" w:cs="Times New Roman"/>
          <w:b/>
          <w:color w:val="365F91" w:themeColor="accent1" w:themeShade="BF"/>
          <w:sz w:val="16"/>
          <w:szCs w:val="26"/>
          <w:lang w:val="ro-RO"/>
        </w:rPr>
      </w:pPr>
    </w:p>
    <w:p w:rsidR="00C43330" w:rsidRPr="00D01920" w:rsidRDefault="00C43330" w:rsidP="00C43330">
      <w:pPr>
        <w:spacing w:after="0" w:line="240" w:lineRule="auto"/>
        <w:contextualSpacing/>
        <w:jc w:val="both"/>
        <w:rPr>
          <w:rFonts w:ascii="Calibri" w:eastAsia="Calibri" w:hAnsi="Calibri" w:cs="Times New Roman"/>
          <w:b/>
          <w:color w:val="365F91" w:themeColor="accent1" w:themeShade="BF"/>
          <w:sz w:val="24"/>
          <w:szCs w:val="26"/>
          <w:lang w:val="ro-RO"/>
        </w:rPr>
      </w:pPr>
      <w:r w:rsidRPr="00D01920">
        <w:rPr>
          <w:rFonts w:ascii="Calibri" w:eastAsia="Calibri" w:hAnsi="Calibri" w:cs="Times New Roman"/>
          <w:b/>
          <w:color w:val="365F91" w:themeColor="accent1" w:themeShade="BF"/>
          <w:sz w:val="24"/>
          <w:szCs w:val="26"/>
          <w:lang w:val="ro-RO"/>
        </w:rPr>
        <w:t xml:space="preserve">COMISIA DE </w:t>
      </w:r>
      <w:r w:rsidR="005E626D" w:rsidRPr="00D01920">
        <w:rPr>
          <w:rFonts w:ascii="Calibri" w:eastAsia="Calibri" w:hAnsi="Calibri" w:cs="Times New Roman"/>
          <w:b/>
          <w:color w:val="365F91" w:themeColor="accent1" w:themeShade="BF"/>
          <w:sz w:val="24"/>
          <w:szCs w:val="26"/>
          <w:lang w:val="ro-RO"/>
        </w:rPr>
        <w:t>SOLUTIONARE A CONTESTATIILOR (CS</w:t>
      </w:r>
      <w:r w:rsidRPr="00D01920">
        <w:rPr>
          <w:rFonts w:ascii="Calibri" w:eastAsia="Calibri" w:hAnsi="Calibri" w:cs="Times New Roman"/>
          <w:b/>
          <w:color w:val="365F91" w:themeColor="accent1" w:themeShade="BF"/>
          <w:sz w:val="24"/>
          <w:szCs w:val="26"/>
          <w:lang w:val="ro-RO"/>
        </w:rPr>
        <w:t xml:space="preserve">C) </w:t>
      </w:r>
    </w:p>
    <w:p w:rsidR="00C43330" w:rsidRPr="00D04EDC" w:rsidRDefault="00C43330" w:rsidP="00D62B57">
      <w:pPr>
        <w:pStyle w:val="ListParagraph"/>
        <w:spacing w:after="0" w:line="240" w:lineRule="auto"/>
        <w:ind w:left="0" w:firstLine="720"/>
        <w:jc w:val="both"/>
        <w:rPr>
          <w:rFonts w:ascii="Calibri" w:hAnsi="Calibri"/>
          <w:szCs w:val="26"/>
        </w:rPr>
      </w:pPr>
      <w:r w:rsidRPr="00D04EDC">
        <w:rPr>
          <w:rFonts w:ascii="Calibri" w:hAnsi="Calibri"/>
          <w:szCs w:val="26"/>
        </w:rPr>
        <w:t>CSC reprezinta organismul tehnic cu responsabilitati in solutionarea contestatiilor adresate, privind rezultatele procesului de evaluare si selectie a proiectelor depuse, in vederea acordarii finantarii.</w:t>
      </w:r>
    </w:p>
    <w:p w:rsidR="00C43330" w:rsidRPr="00D04EDC" w:rsidRDefault="00C43330" w:rsidP="00FA6408">
      <w:pPr>
        <w:pStyle w:val="ListParagraph"/>
        <w:spacing w:after="0" w:line="240" w:lineRule="auto"/>
        <w:ind w:left="0" w:firstLine="720"/>
        <w:jc w:val="both"/>
        <w:rPr>
          <w:rFonts w:ascii="Calibri" w:hAnsi="Calibri"/>
          <w:szCs w:val="26"/>
        </w:rPr>
      </w:pPr>
      <w:r w:rsidRPr="00D04EDC">
        <w:rPr>
          <w:rFonts w:ascii="Calibri" w:hAnsi="Calibri"/>
          <w:szCs w:val="26"/>
        </w:rPr>
        <w:t>Componenta CSC este stabilita conform SDL GAL RAZIM, aprobata de catre AM PNDR.</w:t>
      </w:r>
      <w:r w:rsidR="00DA500F" w:rsidRPr="00D04EDC">
        <w:rPr>
          <w:rFonts w:ascii="Calibri" w:hAnsi="Calibri"/>
          <w:szCs w:val="26"/>
        </w:rPr>
        <w:t xml:space="preserve"> </w:t>
      </w:r>
      <w:r w:rsidRPr="00D04EDC">
        <w:rPr>
          <w:rFonts w:ascii="Calibri" w:hAnsi="Calibri"/>
          <w:szCs w:val="26"/>
        </w:rPr>
        <w:t xml:space="preserve">CSC va fi alcatuita din </w:t>
      </w:r>
      <w:r w:rsidRPr="00D04EDC">
        <w:rPr>
          <w:rFonts w:ascii="Calibri" w:hAnsi="Calibri"/>
          <w:b/>
          <w:szCs w:val="26"/>
          <w:u w:val="single"/>
        </w:rPr>
        <w:t>3 membrii titulari</w:t>
      </w:r>
      <w:r w:rsidRPr="00D04EDC">
        <w:rPr>
          <w:rFonts w:ascii="Calibri" w:hAnsi="Calibri"/>
          <w:szCs w:val="26"/>
        </w:rPr>
        <w:t xml:space="preserve"> si 3 supleanti, reprezentanţi ai partenerilor GAL, propuşi şi votaţi de către Adunarea Generală, reprezentând diversele categorii de parteneri. Partenerii privaţi vor fi reprezentaţi în proporţie de cel puţin 51 %. Membrii CSP nu pot fi membrii in CSC, in cadrul aceleiasi sesiuni de evaluare si selectie proiecte.</w:t>
      </w:r>
    </w:p>
    <w:p w:rsidR="00C43330" w:rsidRPr="00D04EDC" w:rsidRDefault="00C43330" w:rsidP="00D62B57">
      <w:pPr>
        <w:pStyle w:val="ListParagraph"/>
        <w:spacing w:after="0" w:line="240" w:lineRule="auto"/>
        <w:ind w:left="0" w:firstLine="720"/>
        <w:jc w:val="both"/>
        <w:rPr>
          <w:rFonts w:ascii="Calibri" w:hAnsi="Calibri"/>
          <w:szCs w:val="26"/>
        </w:rPr>
      </w:pPr>
      <w:r w:rsidRPr="00D04EDC">
        <w:rPr>
          <w:rFonts w:ascii="Calibri" w:hAnsi="Calibri"/>
          <w:szCs w:val="26"/>
        </w:rPr>
        <w:t>CSC se va intruni in situatii exceptionale si va solutiona contestatiile depuse de catre potentialii beneficiari ai masurilor lansate de catre GAL, nemultumiti de derularea procesului de evaluare si selectie proiecte.</w:t>
      </w:r>
    </w:p>
    <w:p w:rsidR="00C43330" w:rsidRPr="00D04EDC" w:rsidRDefault="00C43330" w:rsidP="00D62B57">
      <w:pPr>
        <w:pStyle w:val="ListParagraph"/>
        <w:spacing w:after="0" w:line="240" w:lineRule="auto"/>
        <w:ind w:left="0" w:firstLine="720"/>
        <w:jc w:val="both"/>
        <w:rPr>
          <w:rFonts w:ascii="Calibri" w:hAnsi="Calibri"/>
          <w:szCs w:val="26"/>
        </w:rPr>
      </w:pPr>
      <w:r w:rsidRPr="00D04EDC">
        <w:rPr>
          <w:rFonts w:ascii="Calibri" w:hAnsi="Calibri"/>
          <w:szCs w:val="26"/>
        </w:rPr>
        <w:t>In situatia in care una dintre persoanele desemnate in CSC nu poate participa, din motive obiective, la lucrarile unei sesiuni de selectie, inlocuirea acesteia se face prin convocarea supleantului care va prelua atributiile titularului.</w:t>
      </w:r>
    </w:p>
    <w:p w:rsidR="00C43330" w:rsidRPr="00D04EDC" w:rsidRDefault="00C43330" w:rsidP="00D62B57">
      <w:pPr>
        <w:pStyle w:val="ListParagraph"/>
        <w:spacing w:after="0" w:line="240" w:lineRule="auto"/>
        <w:ind w:left="0" w:firstLine="720"/>
        <w:jc w:val="both"/>
        <w:rPr>
          <w:rFonts w:ascii="Calibri" w:hAnsi="Calibri"/>
          <w:szCs w:val="26"/>
        </w:rPr>
      </w:pPr>
      <w:r w:rsidRPr="00D04EDC">
        <w:rPr>
          <w:rFonts w:ascii="Calibri" w:hAnsi="Calibri"/>
          <w:szCs w:val="26"/>
        </w:rPr>
        <w:t>Secretariatul CSC este indeplinit de catre Compartimentul administrativ din cadrul GAL RAZIM.</w:t>
      </w:r>
    </w:p>
    <w:p w:rsidR="00864021" w:rsidRPr="00D04EDC" w:rsidRDefault="00864021" w:rsidP="00D62B57">
      <w:pPr>
        <w:pStyle w:val="ListParagraph"/>
        <w:spacing w:after="0" w:line="240" w:lineRule="auto"/>
        <w:ind w:left="0" w:firstLine="720"/>
        <w:jc w:val="both"/>
        <w:rPr>
          <w:rFonts w:ascii="Calibri" w:hAnsi="Calibri"/>
          <w:sz w:val="20"/>
          <w:szCs w:val="24"/>
        </w:rPr>
      </w:pPr>
    </w:p>
    <w:tbl>
      <w:tblPr>
        <w:tblStyle w:val="Tabelgril2"/>
        <w:tblW w:w="0" w:type="auto"/>
        <w:tblLook w:val="04A0"/>
      </w:tblPr>
      <w:tblGrid>
        <w:gridCol w:w="3114"/>
        <w:gridCol w:w="2268"/>
        <w:gridCol w:w="3544"/>
      </w:tblGrid>
      <w:tr w:rsidR="00864021" w:rsidRPr="00A66B0D" w:rsidTr="008E54D8">
        <w:tc>
          <w:tcPr>
            <w:tcW w:w="8926" w:type="dxa"/>
            <w:gridSpan w:val="3"/>
            <w:shd w:val="clear" w:color="auto" w:fill="BFBFBF"/>
          </w:tcPr>
          <w:p w:rsidR="00864021" w:rsidRPr="00D21359" w:rsidRDefault="00864021" w:rsidP="008E54D8">
            <w:pPr>
              <w:suppressAutoHyphens/>
              <w:spacing w:line="276" w:lineRule="auto"/>
              <w:ind w:right="400"/>
              <w:jc w:val="center"/>
              <w:rPr>
                <w:rFonts w:ascii="Calibri" w:eastAsia="Calibri" w:hAnsi="Calibri" w:cs="Times New Roman"/>
                <w:b/>
                <w:sz w:val="18"/>
                <w:szCs w:val="18"/>
                <w:lang w:val="ro-RO" w:eastAsia="ar-SA"/>
              </w:rPr>
            </w:pPr>
            <w:r w:rsidRPr="00D21359">
              <w:rPr>
                <w:rFonts w:ascii="Calibri" w:eastAsia="Calibri" w:hAnsi="Calibri" w:cs="Times New Roman"/>
                <w:b/>
                <w:sz w:val="18"/>
                <w:szCs w:val="18"/>
                <w:lang w:val="ro-RO" w:eastAsia="ar-SA"/>
              </w:rPr>
              <w:t>COMPONENTA COMISIA DE SOLUTIONARE A CONTESTATIILOR</w:t>
            </w:r>
          </w:p>
        </w:tc>
      </w:tr>
      <w:tr w:rsidR="00864021" w:rsidRPr="00A66B0D" w:rsidTr="008E54D8">
        <w:tc>
          <w:tcPr>
            <w:tcW w:w="3114" w:type="dxa"/>
            <w:tcBorders>
              <w:bottom w:val="single" w:sz="4" w:space="0" w:color="auto"/>
            </w:tcBorders>
            <w:shd w:val="clear" w:color="auto" w:fill="D9D9D9"/>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 xml:space="preserve">Partener </w:t>
            </w:r>
          </w:p>
        </w:tc>
        <w:tc>
          <w:tcPr>
            <w:tcW w:w="2268" w:type="dxa"/>
            <w:tcBorders>
              <w:bottom w:val="single" w:sz="4" w:space="0" w:color="auto"/>
            </w:tcBorders>
            <w:shd w:val="clear" w:color="auto" w:fill="D9D9D9"/>
          </w:tcPr>
          <w:p w:rsidR="00864021" w:rsidRPr="00D21359" w:rsidRDefault="00864021" w:rsidP="00EA4EED">
            <w:pPr>
              <w:suppressAutoHyphens/>
              <w:ind w:right="400"/>
              <w:jc w:val="both"/>
              <w:rPr>
                <w:rFonts w:ascii="Calibri" w:eastAsia="Calibri" w:hAnsi="Calibri" w:cs="Times New Roman"/>
                <w:b/>
                <w:sz w:val="18"/>
                <w:szCs w:val="18"/>
                <w:lang w:val="ro-RO" w:eastAsia="ar-SA"/>
              </w:rPr>
            </w:pPr>
            <w:r w:rsidRPr="00D21359">
              <w:rPr>
                <w:rFonts w:ascii="Calibri" w:eastAsia="Calibri" w:hAnsi="Calibri" w:cs="Times New Roman"/>
                <w:b/>
                <w:sz w:val="18"/>
                <w:szCs w:val="18"/>
                <w:lang w:val="ro-RO" w:eastAsia="ar-SA"/>
              </w:rPr>
              <w:t>Functia in C.S.C</w:t>
            </w:r>
          </w:p>
        </w:tc>
        <w:tc>
          <w:tcPr>
            <w:tcW w:w="3544" w:type="dxa"/>
            <w:tcBorders>
              <w:bottom w:val="single" w:sz="4" w:space="0" w:color="auto"/>
            </w:tcBorders>
            <w:shd w:val="clear" w:color="auto" w:fill="D9D9D9"/>
          </w:tcPr>
          <w:p w:rsidR="00864021" w:rsidRPr="00D21359" w:rsidRDefault="00864021" w:rsidP="00EA4EED">
            <w:pPr>
              <w:suppressAutoHyphens/>
              <w:ind w:right="400"/>
              <w:jc w:val="both"/>
              <w:rPr>
                <w:rFonts w:ascii="Calibri" w:eastAsia="Calibri" w:hAnsi="Calibri" w:cs="Times New Roman"/>
                <w:b/>
                <w:sz w:val="18"/>
                <w:szCs w:val="18"/>
                <w:lang w:val="ro-RO" w:eastAsia="ar-SA"/>
              </w:rPr>
            </w:pPr>
            <w:r w:rsidRPr="00D21359">
              <w:rPr>
                <w:rFonts w:ascii="Calibri" w:eastAsia="Calibri" w:hAnsi="Calibri" w:cs="Times New Roman"/>
                <w:b/>
                <w:sz w:val="18"/>
                <w:szCs w:val="18"/>
                <w:lang w:val="ro-RO" w:eastAsia="ar-SA"/>
              </w:rPr>
              <w:t>Observatii</w:t>
            </w:r>
          </w:p>
        </w:tc>
      </w:tr>
      <w:tr w:rsidR="00864021" w:rsidRPr="00A66B0D" w:rsidTr="008E54D8">
        <w:tc>
          <w:tcPr>
            <w:tcW w:w="311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 xml:space="preserve">Partener public </w:t>
            </w:r>
          </w:p>
        </w:tc>
        <w:tc>
          <w:tcPr>
            <w:tcW w:w="2268"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rebuchet MS"/>
                <w:sz w:val="18"/>
                <w:szCs w:val="18"/>
                <w:lang w:val="ro-RO" w:eastAsia="ar-SA"/>
              </w:rPr>
              <w:t>Membru</w:t>
            </w:r>
            <w:r w:rsidRPr="00D21359">
              <w:rPr>
                <w:rFonts w:ascii="Calibri" w:eastAsia="Calibri" w:hAnsi="Calibri" w:cs="Times New Roman"/>
                <w:sz w:val="18"/>
                <w:szCs w:val="18"/>
                <w:lang w:val="ro-RO" w:eastAsia="ar-SA"/>
              </w:rPr>
              <w:t xml:space="preserve"> Titular </w:t>
            </w:r>
          </w:p>
        </w:tc>
        <w:tc>
          <w:tcPr>
            <w:tcW w:w="354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p>
        </w:tc>
      </w:tr>
      <w:tr w:rsidR="00864021" w:rsidRPr="00A66B0D" w:rsidTr="008E54D8">
        <w:tc>
          <w:tcPr>
            <w:tcW w:w="311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 xml:space="preserve">Partener privat </w:t>
            </w:r>
          </w:p>
        </w:tc>
        <w:tc>
          <w:tcPr>
            <w:tcW w:w="2268"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rebuchet MS"/>
                <w:sz w:val="18"/>
                <w:szCs w:val="18"/>
                <w:lang w:val="ro-RO" w:eastAsia="ar-SA"/>
              </w:rPr>
              <w:t>Membru</w:t>
            </w:r>
            <w:r w:rsidRPr="00D21359">
              <w:rPr>
                <w:rFonts w:ascii="Calibri" w:eastAsia="Calibri" w:hAnsi="Calibri" w:cs="Times New Roman"/>
                <w:sz w:val="18"/>
                <w:szCs w:val="18"/>
                <w:lang w:val="ro-RO" w:eastAsia="ar-SA"/>
              </w:rPr>
              <w:t xml:space="preserve"> Titular</w:t>
            </w:r>
          </w:p>
        </w:tc>
        <w:tc>
          <w:tcPr>
            <w:tcW w:w="354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p>
        </w:tc>
      </w:tr>
      <w:tr w:rsidR="00864021" w:rsidRPr="00A66B0D" w:rsidTr="008E54D8">
        <w:tc>
          <w:tcPr>
            <w:tcW w:w="311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Partener privat</w:t>
            </w:r>
          </w:p>
        </w:tc>
        <w:tc>
          <w:tcPr>
            <w:tcW w:w="2268"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rebuchet MS"/>
                <w:sz w:val="18"/>
                <w:szCs w:val="18"/>
                <w:lang w:val="ro-RO" w:eastAsia="ar-SA"/>
              </w:rPr>
              <w:t>Membru</w:t>
            </w:r>
            <w:r w:rsidRPr="00D21359">
              <w:rPr>
                <w:rFonts w:ascii="Calibri" w:eastAsia="Calibri" w:hAnsi="Calibri" w:cs="Times New Roman"/>
                <w:sz w:val="18"/>
                <w:szCs w:val="18"/>
                <w:lang w:val="ro-RO" w:eastAsia="ar-SA"/>
              </w:rPr>
              <w:t xml:space="preserve"> Titular</w:t>
            </w:r>
          </w:p>
        </w:tc>
        <w:tc>
          <w:tcPr>
            <w:tcW w:w="3544" w:type="dxa"/>
          </w:tcPr>
          <w:p w:rsidR="00864021" w:rsidRPr="00D21359" w:rsidRDefault="00864021" w:rsidP="008E54D8">
            <w:pPr>
              <w:suppressAutoHyphens/>
              <w:spacing w:line="276" w:lineRule="auto"/>
              <w:ind w:right="400"/>
              <w:jc w:val="both"/>
              <w:rPr>
                <w:rFonts w:ascii="Calibri" w:eastAsia="Calibri" w:hAnsi="Calibri" w:cs="Times New Roman"/>
                <w:sz w:val="18"/>
                <w:szCs w:val="18"/>
                <w:lang w:val="ro-RO" w:eastAsia="ar-SA"/>
              </w:rPr>
            </w:pPr>
          </w:p>
        </w:tc>
      </w:tr>
      <w:tr w:rsidR="00864021" w:rsidRPr="00A66B0D" w:rsidTr="008E54D8">
        <w:tc>
          <w:tcPr>
            <w:tcW w:w="3114" w:type="dxa"/>
          </w:tcPr>
          <w:p w:rsidR="00864021" w:rsidRPr="00D21359" w:rsidRDefault="00864021" w:rsidP="00EA4EED">
            <w:pPr>
              <w:suppressAutoHyphens/>
              <w:ind w:right="400"/>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Partener public</w:t>
            </w:r>
          </w:p>
        </w:tc>
        <w:tc>
          <w:tcPr>
            <w:tcW w:w="2268" w:type="dxa"/>
          </w:tcPr>
          <w:p w:rsidR="00864021" w:rsidRPr="00D21359" w:rsidRDefault="00864021" w:rsidP="00EA4EED">
            <w:pPr>
              <w:suppressAutoHyphens/>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Membru supleant</w:t>
            </w:r>
          </w:p>
        </w:tc>
        <w:tc>
          <w:tcPr>
            <w:tcW w:w="3544" w:type="dxa"/>
          </w:tcPr>
          <w:p w:rsidR="00864021" w:rsidRPr="00D21359" w:rsidRDefault="00864021" w:rsidP="008E54D8">
            <w:pPr>
              <w:suppressAutoHyphens/>
              <w:spacing w:line="276" w:lineRule="auto"/>
              <w:ind w:right="400"/>
              <w:jc w:val="both"/>
              <w:rPr>
                <w:rFonts w:ascii="Calibri" w:eastAsia="Calibri" w:hAnsi="Calibri" w:cs="Times New Roman"/>
                <w:sz w:val="18"/>
                <w:szCs w:val="18"/>
                <w:lang w:val="ro-RO" w:eastAsia="ar-SA"/>
              </w:rPr>
            </w:pPr>
          </w:p>
        </w:tc>
      </w:tr>
      <w:tr w:rsidR="00864021" w:rsidRPr="00A66B0D" w:rsidTr="008E54D8">
        <w:tc>
          <w:tcPr>
            <w:tcW w:w="3114" w:type="dxa"/>
            <w:tcBorders>
              <w:bottom w:val="single" w:sz="4" w:space="0" w:color="auto"/>
            </w:tcBorders>
          </w:tcPr>
          <w:p w:rsidR="00864021" w:rsidRPr="00D21359" w:rsidRDefault="00864021" w:rsidP="00EA4EED">
            <w:pPr>
              <w:rPr>
                <w:rFonts w:ascii="Calibri" w:hAnsi="Calibri"/>
                <w:sz w:val="18"/>
                <w:szCs w:val="18"/>
              </w:rPr>
            </w:pPr>
            <w:r w:rsidRPr="00D21359">
              <w:rPr>
                <w:rFonts w:ascii="Calibri" w:eastAsia="Calibri" w:hAnsi="Calibri" w:cs="Times New Roman"/>
                <w:sz w:val="18"/>
                <w:szCs w:val="18"/>
                <w:lang w:val="ro-RO" w:eastAsia="ar-SA"/>
              </w:rPr>
              <w:t>Partener privat</w:t>
            </w:r>
          </w:p>
        </w:tc>
        <w:tc>
          <w:tcPr>
            <w:tcW w:w="2268" w:type="dxa"/>
            <w:tcBorders>
              <w:bottom w:val="single" w:sz="4" w:space="0" w:color="auto"/>
            </w:tcBorders>
          </w:tcPr>
          <w:p w:rsidR="00864021" w:rsidRPr="00D21359" w:rsidRDefault="00864021" w:rsidP="00EA4EED">
            <w:pPr>
              <w:tabs>
                <w:tab w:val="left" w:pos="1451"/>
              </w:tabs>
              <w:suppressAutoHyphens/>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Membru supleant</w:t>
            </w:r>
          </w:p>
        </w:tc>
        <w:tc>
          <w:tcPr>
            <w:tcW w:w="3544" w:type="dxa"/>
            <w:tcBorders>
              <w:bottom w:val="single" w:sz="4" w:space="0" w:color="auto"/>
            </w:tcBorders>
          </w:tcPr>
          <w:p w:rsidR="00864021" w:rsidRPr="00D21359" w:rsidRDefault="00864021" w:rsidP="008E54D8">
            <w:pPr>
              <w:suppressAutoHyphens/>
              <w:spacing w:line="276" w:lineRule="auto"/>
              <w:ind w:right="400"/>
              <w:jc w:val="both"/>
              <w:rPr>
                <w:rFonts w:ascii="Calibri" w:eastAsia="Calibri" w:hAnsi="Calibri" w:cs="Times New Roman"/>
                <w:sz w:val="18"/>
                <w:szCs w:val="18"/>
                <w:lang w:val="ro-RO" w:eastAsia="ar-SA"/>
              </w:rPr>
            </w:pPr>
          </w:p>
        </w:tc>
      </w:tr>
      <w:tr w:rsidR="00864021" w:rsidRPr="00A66B0D" w:rsidTr="00EA4EED">
        <w:trPr>
          <w:trHeight w:val="188"/>
        </w:trPr>
        <w:tc>
          <w:tcPr>
            <w:tcW w:w="3114" w:type="dxa"/>
            <w:tcBorders>
              <w:top w:val="single" w:sz="4" w:space="0" w:color="auto"/>
              <w:left w:val="single" w:sz="4" w:space="0" w:color="auto"/>
              <w:bottom w:val="single" w:sz="4" w:space="0" w:color="auto"/>
              <w:right w:val="single" w:sz="4" w:space="0" w:color="auto"/>
            </w:tcBorders>
          </w:tcPr>
          <w:p w:rsidR="00864021" w:rsidRPr="00D21359" w:rsidRDefault="00864021" w:rsidP="00EA4EED">
            <w:pPr>
              <w:rPr>
                <w:rFonts w:ascii="Calibri" w:hAnsi="Calibri"/>
                <w:sz w:val="18"/>
                <w:szCs w:val="18"/>
              </w:rPr>
            </w:pPr>
            <w:r w:rsidRPr="00D21359">
              <w:rPr>
                <w:rFonts w:ascii="Calibri" w:eastAsia="Calibri" w:hAnsi="Calibri" w:cs="Times New Roman"/>
                <w:sz w:val="18"/>
                <w:szCs w:val="18"/>
                <w:lang w:val="ro-RO" w:eastAsia="ar-SA"/>
              </w:rPr>
              <w:t>Partener privat</w:t>
            </w:r>
          </w:p>
        </w:tc>
        <w:tc>
          <w:tcPr>
            <w:tcW w:w="2268" w:type="dxa"/>
            <w:tcBorders>
              <w:top w:val="single" w:sz="4" w:space="0" w:color="auto"/>
              <w:left w:val="single" w:sz="4" w:space="0" w:color="auto"/>
              <w:bottom w:val="single" w:sz="4" w:space="0" w:color="auto"/>
              <w:right w:val="single" w:sz="4" w:space="0" w:color="auto"/>
            </w:tcBorders>
          </w:tcPr>
          <w:p w:rsidR="00864021" w:rsidRPr="00D21359" w:rsidRDefault="00864021" w:rsidP="00EA4EED">
            <w:pPr>
              <w:tabs>
                <w:tab w:val="left" w:pos="1451"/>
              </w:tabs>
              <w:suppressAutoHyphens/>
              <w:jc w:val="both"/>
              <w:rPr>
                <w:rFonts w:ascii="Calibri" w:eastAsia="Calibri" w:hAnsi="Calibri" w:cs="Times New Roman"/>
                <w:sz w:val="18"/>
                <w:szCs w:val="18"/>
                <w:lang w:val="ro-RO" w:eastAsia="ar-SA"/>
              </w:rPr>
            </w:pPr>
            <w:r w:rsidRPr="00D21359">
              <w:rPr>
                <w:rFonts w:ascii="Calibri" w:eastAsia="Calibri" w:hAnsi="Calibri" w:cs="Times New Roman"/>
                <w:sz w:val="18"/>
                <w:szCs w:val="18"/>
                <w:lang w:val="ro-RO" w:eastAsia="ar-SA"/>
              </w:rPr>
              <w:t>Membru supleant</w:t>
            </w:r>
          </w:p>
        </w:tc>
        <w:tc>
          <w:tcPr>
            <w:tcW w:w="3544" w:type="dxa"/>
            <w:tcBorders>
              <w:top w:val="single" w:sz="4" w:space="0" w:color="auto"/>
              <w:left w:val="single" w:sz="4" w:space="0" w:color="auto"/>
              <w:bottom w:val="single" w:sz="4" w:space="0" w:color="auto"/>
              <w:right w:val="single" w:sz="4" w:space="0" w:color="auto"/>
            </w:tcBorders>
          </w:tcPr>
          <w:p w:rsidR="00864021" w:rsidRPr="00D21359" w:rsidRDefault="00864021" w:rsidP="008E54D8">
            <w:pPr>
              <w:suppressAutoHyphens/>
              <w:spacing w:line="276" w:lineRule="auto"/>
              <w:ind w:right="-18"/>
              <w:jc w:val="both"/>
              <w:rPr>
                <w:rFonts w:ascii="Calibri" w:eastAsia="Calibri" w:hAnsi="Calibri" w:cs="Times New Roman"/>
                <w:sz w:val="18"/>
                <w:szCs w:val="18"/>
                <w:lang w:val="ro-RO" w:eastAsia="ar-SA"/>
              </w:rPr>
            </w:pPr>
          </w:p>
        </w:tc>
      </w:tr>
    </w:tbl>
    <w:p w:rsidR="00447CB0" w:rsidRDefault="00447CB0" w:rsidP="00D04EDC">
      <w:pPr>
        <w:spacing w:after="0" w:line="240" w:lineRule="auto"/>
        <w:jc w:val="both"/>
        <w:rPr>
          <w:rFonts w:ascii="Calibri" w:hAnsi="Calibri"/>
          <w:sz w:val="8"/>
          <w:szCs w:val="24"/>
        </w:rPr>
      </w:pPr>
    </w:p>
    <w:p w:rsidR="002236CF" w:rsidRDefault="002236CF" w:rsidP="00D04EDC">
      <w:pPr>
        <w:spacing w:after="0" w:line="240" w:lineRule="auto"/>
        <w:jc w:val="both"/>
        <w:rPr>
          <w:rFonts w:ascii="Calibri" w:hAnsi="Calibri"/>
          <w:sz w:val="8"/>
          <w:szCs w:val="24"/>
        </w:rPr>
      </w:pPr>
    </w:p>
    <w:p w:rsidR="002236CF" w:rsidRDefault="002236CF" w:rsidP="00D04EDC">
      <w:pPr>
        <w:spacing w:after="0" w:line="240" w:lineRule="auto"/>
        <w:jc w:val="both"/>
        <w:rPr>
          <w:rFonts w:ascii="Calibri" w:hAnsi="Calibri"/>
          <w:sz w:val="8"/>
          <w:szCs w:val="24"/>
        </w:rPr>
      </w:pPr>
    </w:p>
    <w:p w:rsidR="008D2CB2" w:rsidRPr="00A66B0D" w:rsidRDefault="008A5A16" w:rsidP="0020268D">
      <w:pPr>
        <w:spacing w:line="360" w:lineRule="auto"/>
        <w:contextualSpacing/>
        <w:jc w:val="both"/>
        <w:rPr>
          <w:rFonts w:ascii="Calibri" w:eastAsia="Calibri" w:hAnsi="Calibri" w:cs="Times New Roman"/>
          <w:b/>
          <w:sz w:val="24"/>
          <w:szCs w:val="24"/>
          <w:u w:val="single"/>
          <w:lang w:val="ro-RO"/>
        </w:rPr>
      </w:pPr>
      <w:r w:rsidRPr="008A5A16">
        <w:rPr>
          <w:rFonts w:ascii="Calibri" w:hAnsi="Calibri"/>
          <w:noProof/>
          <w:sz w:val="24"/>
          <w:szCs w:val="24"/>
          <w:lang w:val="en-GB" w:eastAsia="en-GB"/>
        </w:rPr>
        <w:pict>
          <v:shape id="Casetă text 5" o:spid="_x0000_s1030" type="#_x0000_t202" style="position:absolute;left:0;text-align:left;margin-left:-8.05pt;margin-top:0;width:487.3pt;height:37.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5 - COMPLETARE, DEPUNERE SI VERIFICARE DOSAR CERERE DE FINANTARE</w:t>
                  </w:r>
                </w:p>
              </w:txbxContent>
            </v:textbox>
          </v:shape>
        </w:pict>
      </w:r>
    </w:p>
    <w:p w:rsidR="00BD3C7B" w:rsidRPr="00D01920" w:rsidRDefault="00BD3C7B" w:rsidP="00BD3C7B">
      <w:pPr>
        <w:pStyle w:val="ListParagraph"/>
        <w:spacing w:after="0" w:line="240" w:lineRule="auto"/>
        <w:ind w:left="0"/>
        <w:jc w:val="both"/>
        <w:rPr>
          <w:rFonts w:ascii="Calibri" w:eastAsia="Calibri" w:hAnsi="Calibri" w:cs="Times New Roman"/>
          <w:sz w:val="12"/>
          <w:szCs w:val="24"/>
          <w:lang w:val="ro-RO"/>
        </w:rPr>
      </w:pPr>
    </w:p>
    <w:p w:rsidR="002236CF" w:rsidRDefault="002236CF" w:rsidP="00D62B57">
      <w:pPr>
        <w:pStyle w:val="ListParagraph"/>
        <w:spacing w:after="0" w:line="240" w:lineRule="auto"/>
        <w:ind w:left="0" w:firstLine="720"/>
        <w:jc w:val="both"/>
        <w:rPr>
          <w:rFonts w:ascii="Calibri" w:eastAsia="Calibri" w:hAnsi="Calibri" w:cs="Times New Roman"/>
          <w:szCs w:val="24"/>
          <w:lang w:val="ro-RO"/>
        </w:rPr>
      </w:pPr>
    </w:p>
    <w:p w:rsidR="00BE5AB7" w:rsidRPr="00D04EDC" w:rsidRDefault="00BE5AB7" w:rsidP="00D62B57">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Ghidul solicitantului, care sta la baza completarii Cererii de finantare este disponibil la sediul GAL RAZIM precum si pe site-ul dedicat GAL </w:t>
      </w:r>
      <w:hyperlink r:id="rId16" w:history="1">
        <w:r w:rsidR="008A33BF" w:rsidRPr="00D04EDC">
          <w:rPr>
            <w:rStyle w:val="Hyperlink"/>
            <w:rFonts w:ascii="Calibri" w:eastAsia="Calibri" w:hAnsi="Calibri" w:cs="Times New Roman"/>
            <w:szCs w:val="24"/>
            <w:lang w:val="ro-RO"/>
          </w:rPr>
          <w:t>www.galrazim.ro</w:t>
        </w:r>
      </w:hyperlink>
      <w:r w:rsidR="008A33BF" w:rsidRPr="00D04EDC">
        <w:rPr>
          <w:rFonts w:ascii="Calibri" w:eastAsia="Calibri" w:hAnsi="Calibri" w:cs="Times New Roman"/>
          <w:szCs w:val="24"/>
          <w:lang w:val="ro-RO"/>
        </w:rPr>
        <w:t>. Pe baza informatiilor din G</w:t>
      </w:r>
      <w:r w:rsidRPr="00D04EDC">
        <w:rPr>
          <w:rFonts w:ascii="Calibri" w:eastAsia="Calibri" w:hAnsi="Calibri" w:cs="Times New Roman"/>
          <w:szCs w:val="24"/>
          <w:lang w:val="ro-RO"/>
        </w:rPr>
        <w:t>hid</w:t>
      </w:r>
      <w:r w:rsidR="008A33BF" w:rsidRPr="00D04EDC">
        <w:rPr>
          <w:rFonts w:ascii="Calibri" w:eastAsia="Calibri" w:hAnsi="Calibri" w:cs="Times New Roman"/>
          <w:szCs w:val="24"/>
          <w:lang w:val="ro-RO"/>
        </w:rPr>
        <w:t>,</w:t>
      </w:r>
      <w:r w:rsidRPr="00D04EDC">
        <w:rPr>
          <w:rFonts w:ascii="Calibri" w:eastAsia="Calibri" w:hAnsi="Calibri" w:cs="Times New Roman"/>
          <w:szCs w:val="24"/>
          <w:lang w:val="ro-RO"/>
        </w:rPr>
        <w:t xml:space="preserve"> solicitantul intocmeste cerere</w:t>
      </w:r>
      <w:r w:rsidR="00FA6408" w:rsidRPr="00D04EDC">
        <w:rPr>
          <w:rFonts w:ascii="Calibri" w:eastAsia="Calibri" w:hAnsi="Calibri" w:cs="Times New Roman"/>
          <w:szCs w:val="24"/>
          <w:lang w:val="ro-RO"/>
        </w:rPr>
        <w:t xml:space="preserve">a de finanatare: formularul de </w:t>
      </w:r>
      <w:r w:rsidR="00FA6408" w:rsidRPr="00D04EDC">
        <w:rPr>
          <w:rFonts w:ascii="Calibri" w:eastAsia="Calibri" w:hAnsi="Calibri" w:cs="Times New Roman"/>
          <w:i/>
          <w:szCs w:val="24"/>
          <w:lang w:val="ro-RO"/>
        </w:rPr>
        <w:t>C</w:t>
      </w:r>
      <w:r w:rsidRPr="00D04EDC">
        <w:rPr>
          <w:rFonts w:ascii="Calibri" w:eastAsia="Calibri" w:hAnsi="Calibri" w:cs="Times New Roman"/>
          <w:i/>
          <w:szCs w:val="24"/>
          <w:lang w:val="ro-RO"/>
        </w:rPr>
        <w:t>erere de finantare</w:t>
      </w:r>
      <w:r w:rsidRPr="00D04EDC">
        <w:rPr>
          <w:rFonts w:ascii="Calibri" w:eastAsia="Calibri" w:hAnsi="Calibri" w:cs="Times New Roman"/>
          <w:szCs w:val="24"/>
          <w:lang w:val="ro-RO"/>
        </w:rPr>
        <w:t xml:space="preserve"> si </w:t>
      </w:r>
      <w:r w:rsidRPr="00D04EDC">
        <w:rPr>
          <w:rFonts w:ascii="Calibri" w:eastAsia="Calibri" w:hAnsi="Calibri" w:cs="Times New Roman"/>
          <w:i/>
          <w:szCs w:val="24"/>
          <w:lang w:val="ro-RO"/>
        </w:rPr>
        <w:t xml:space="preserve">anexele </w:t>
      </w:r>
      <w:r w:rsidR="00FA6408" w:rsidRPr="00D04EDC">
        <w:rPr>
          <w:rFonts w:ascii="Calibri" w:eastAsia="Calibri" w:hAnsi="Calibri" w:cs="Times New Roman"/>
          <w:i/>
          <w:szCs w:val="24"/>
          <w:lang w:val="ro-RO"/>
        </w:rPr>
        <w:t>tehnico-administrative</w:t>
      </w:r>
      <w:r w:rsidRPr="00D04EDC">
        <w:rPr>
          <w:rFonts w:ascii="Calibri" w:eastAsia="Calibri" w:hAnsi="Calibri" w:cs="Times New Roman"/>
          <w:szCs w:val="24"/>
          <w:lang w:val="ro-RO"/>
        </w:rPr>
        <w:t xml:space="preserve"> cerute prin acest formular.</w:t>
      </w:r>
    </w:p>
    <w:p w:rsidR="00BE5AB7" w:rsidRPr="00D04EDC" w:rsidRDefault="00BE5AB7" w:rsidP="00D62B57">
      <w:pPr>
        <w:pStyle w:val="ListParagraph"/>
        <w:spacing w:after="0" w:line="240" w:lineRule="auto"/>
        <w:ind w:left="0" w:firstLine="720"/>
        <w:jc w:val="both"/>
        <w:rPr>
          <w:rFonts w:ascii="Calibri" w:eastAsia="Calibri" w:hAnsi="Calibri" w:cs="Times New Roman"/>
          <w:b/>
          <w:szCs w:val="24"/>
          <w:lang w:val="ro-RO"/>
        </w:rPr>
      </w:pPr>
      <w:r w:rsidRPr="00D04EDC">
        <w:rPr>
          <w:rFonts w:ascii="Calibri" w:eastAsia="Calibri" w:hAnsi="Calibri" w:cs="Times New Roman"/>
          <w:szCs w:val="24"/>
          <w:lang w:val="ro-RO"/>
        </w:rPr>
        <w:t xml:space="preserve">Cererea de finantare se va redacta pe calculator, in limba romana si va fi insotita de anexele prevazute in modelul standard. </w:t>
      </w:r>
      <w:r w:rsidRPr="00D04EDC">
        <w:rPr>
          <w:rFonts w:ascii="Calibri" w:eastAsia="Calibri" w:hAnsi="Calibri" w:cs="Times New Roman"/>
          <w:b/>
          <w:szCs w:val="24"/>
          <w:lang w:val="ro-RO"/>
        </w:rPr>
        <w:t>Anexel</w:t>
      </w:r>
      <w:r w:rsidR="008A33BF" w:rsidRPr="00D04EDC">
        <w:rPr>
          <w:rFonts w:ascii="Calibri" w:eastAsia="Calibri" w:hAnsi="Calibri" w:cs="Times New Roman"/>
          <w:b/>
          <w:szCs w:val="24"/>
          <w:lang w:val="ro-RO"/>
        </w:rPr>
        <w:t>e</w:t>
      </w:r>
      <w:r w:rsidRPr="00D04EDC">
        <w:rPr>
          <w:rFonts w:ascii="Calibri" w:eastAsia="Calibri" w:hAnsi="Calibri" w:cs="Times New Roman"/>
          <w:b/>
          <w:szCs w:val="24"/>
          <w:lang w:val="ro-RO"/>
        </w:rPr>
        <w:t xml:space="preserve"> Cererii de finantare fac parte integranta din aceasta. </w:t>
      </w:r>
      <w:r w:rsidR="00F33817" w:rsidRPr="00D04EDC">
        <w:rPr>
          <w:rFonts w:ascii="Calibri" w:eastAsia="Calibri" w:hAnsi="Calibri" w:cs="Times New Roman"/>
          <w:b/>
          <w:szCs w:val="24"/>
          <w:lang w:val="ro-RO"/>
        </w:rPr>
        <w:t xml:space="preserve">Documentele obligatorii de anexat la momentul depunerii cererii de finantare vor fi cele precizate in modelul cadru de cerere. </w:t>
      </w:r>
    </w:p>
    <w:p w:rsidR="00BE5AB7" w:rsidRPr="00D04EDC" w:rsidRDefault="00BE5AB7" w:rsidP="00D62B57">
      <w:pPr>
        <w:pStyle w:val="ListParagraph"/>
        <w:spacing w:after="0" w:line="240" w:lineRule="auto"/>
        <w:ind w:left="0" w:firstLine="720"/>
        <w:jc w:val="both"/>
        <w:rPr>
          <w:rFonts w:ascii="Calibri" w:eastAsia="Calibri" w:hAnsi="Calibri" w:cs="Times New Roman"/>
          <w:color w:val="365F91" w:themeColor="accent1" w:themeShade="BF"/>
          <w:szCs w:val="24"/>
          <w:lang w:val="ro-RO"/>
        </w:rPr>
      </w:pPr>
      <w:r w:rsidRPr="00D04EDC">
        <w:rPr>
          <w:rFonts w:ascii="Calibri" w:eastAsia="Calibri" w:hAnsi="Calibri" w:cs="Times New Roman"/>
          <w:szCs w:val="24"/>
          <w:lang w:val="ro-RO"/>
        </w:rPr>
        <w:t xml:space="preserve">Completarea Cererii de finanțare, inclusiv a anexelor acesteia, se va face conform modelului standard. </w:t>
      </w:r>
      <w:r w:rsidRPr="00D04EDC">
        <w:rPr>
          <w:rFonts w:ascii="Calibri" w:eastAsia="Calibri" w:hAnsi="Calibri" w:cs="Times New Roman"/>
          <w:color w:val="365F91" w:themeColor="accent1" w:themeShade="BF"/>
          <w:szCs w:val="24"/>
          <w:lang w:val="ro-RO"/>
        </w:rPr>
        <w:t xml:space="preserve">Modificarea modelului standard (eliminarea, renumerotarea secţiunilor, anexarea </w:t>
      </w:r>
      <w:r w:rsidRPr="00D04EDC">
        <w:rPr>
          <w:rFonts w:ascii="Calibri" w:eastAsia="Calibri" w:hAnsi="Calibri" w:cs="Times New Roman"/>
          <w:color w:val="365F91" w:themeColor="accent1" w:themeShade="BF"/>
          <w:szCs w:val="24"/>
          <w:lang w:val="ro-RO"/>
        </w:rPr>
        <w:lastRenderedPageBreak/>
        <w:t>documentelor suport în altă ordine decât cea specificată etc.) poate conduce la respingerea Dosarului Cererii de Finanţare pe motiv de neconformitate administrativă.</w:t>
      </w:r>
    </w:p>
    <w:p w:rsidR="00BE5AB7" w:rsidRPr="00D04EDC" w:rsidRDefault="00BE5AB7" w:rsidP="00D62B57">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w:t>
      </w:r>
      <w:r w:rsidR="00F33817" w:rsidRPr="00D04EDC">
        <w:rPr>
          <w:rFonts w:ascii="Calibri" w:eastAsia="Calibri" w:hAnsi="Calibri" w:cs="Times New Roman"/>
          <w:szCs w:val="24"/>
          <w:lang w:val="ro-RO"/>
        </w:rPr>
        <w:t>SDL</w:t>
      </w:r>
      <w:r w:rsidRPr="00D04EDC">
        <w:rPr>
          <w:rFonts w:ascii="Calibri" w:eastAsia="Calibri" w:hAnsi="Calibri" w:cs="Times New Roman"/>
          <w:szCs w:val="24"/>
          <w:lang w:val="ro-RO"/>
        </w:rPr>
        <w:t>.</w:t>
      </w:r>
    </w:p>
    <w:p w:rsidR="00383BFB" w:rsidRPr="00D04EDC" w:rsidRDefault="00BE5AB7" w:rsidP="00D62B57">
      <w:pPr>
        <w:pStyle w:val="ListParagraph"/>
        <w:spacing w:after="0" w:line="240" w:lineRule="auto"/>
        <w:ind w:left="0" w:firstLine="720"/>
        <w:jc w:val="both"/>
        <w:rPr>
          <w:rFonts w:ascii="Calibri" w:eastAsia="Calibri" w:hAnsi="Calibri" w:cs="Times New Roman"/>
          <w:color w:val="365F91" w:themeColor="accent1" w:themeShade="BF"/>
          <w:szCs w:val="24"/>
          <w:lang w:val="ro-RO"/>
        </w:rPr>
      </w:pPr>
      <w:r w:rsidRPr="00D04EDC">
        <w:rPr>
          <w:rFonts w:ascii="Calibri" w:eastAsia="Calibri" w:hAnsi="Calibri" w:cs="Times New Roman"/>
          <w:szCs w:val="24"/>
          <w:lang w:val="ro-RO"/>
        </w:rPr>
        <w:t xml:space="preserve">Compartimentul </w:t>
      </w:r>
      <w:r w:rsidR="000B7825" w:rsidRPr="00D04EDC">
        <w:rPr>
          <w:rFonts w:ascii="Calibri" w:eastAsia="Calibri" w:hAnsi="Calibri" w:cs="Times New Roman"/>
          <w:szCs w:val="24"/>
          <w:lang w:val="ro-RO"/>
        </w:rPr>
        <w:t>administrativ</w:t>
      </w:r>
      <w:r w:rsidRPr="00D04EDC">
        <w:rPr>
          <w:rFonts w:ascii="Calibri" w:eastAsia="Calibri" w:hAnsi="Calibri" w:cs="Times New Roman"/>
          <w:szCs w:val="24"/>
          <w:lang w:val="ro-RO"/>
        </w:rPr>
        <w:t xml:space="preserve"> al GAL asigură suportul necesar solicitanților pentru completarea cererilor de finanțare, privind aspectele de conformitate pe care aceștia trebuie să le îndeplinească.</w:t>
      </w:r>
      <w:r w:rsidR="00383BFB" w:rsidRPr="00D04EDC">
        <w:rPr>
          <w:rFonts w:ascii="Calibri" w:hAnsi="Calibri"/>
          <w:szCs w:val="24"/>
        </w:rPr>
        <w:t xml:space="preserve"> </w:t>
      </w:r>
      <w:r w:rsidR="00383BFB" w:rsidRPr="00D04EDC">
        <w:rPr>
          <w:rFonts w:ascii="Calibri" w:eastAsia="Calibri" w:hAnsi="Calibri" w:cs="Times New Roman"/>
          <w:b/>
          <w:color w:val="365F91" w:themeColor="accent1" w:themeShade="BF"/>
          <w:szCs w:val="24"/>
          <w:lang w:val="ro-RO"/>
        </w:rPr>
        <w:t xml:space="preserve">Compartimentul </w:t>
      </w:r>
      <w:r w:rsidR="00411BCF" w:rsidRPr="00D04EDC">
        <w:rPr>
          <w:rFonts w:ascii="Calibri" w:eastAsia="Calibri" w:hAnsi="Calibri" w:cs="Times New Roman"/>
          <w:b/>
          <w:color w:val="365F91" w:themeColor="accent1" w:themeShade="BF"/>
          <w:szCs w:val="24"/>
          <w:lang w:val="ro-RO"/>
        </w:rPr>
        <w:t>administrativ</w:t>
      </w:r>
      <w:r w:rsidR="00383BFB" w:rsidRPr="00D04EDC">
        <w:rPr>
          <w:rFonts w:ascii="Calibri" w:eastAsia="Calibri" w:hAnsi="Calibri" w:cs="Times New Roman"/>
          <w:b/>
          <w:color w:val="365F91" w:themeColor="accent1" w:themeShade="BF"/>
          <w:szCs w:val="24"/>
          <w:lang w:val="ro-RO"/>
        </w:rPr>
        <w:t xml:space="preserve"> GAL nu va acorda consultanta beneficiarului in scopul realizarii proiectului.</w:t>
      </w:r>
    </w:p>
    <w:p w:rsidR="00BE5AB7" w:rsidRPr="00D04EDC" w:rsidRDefault="00BE5AB7" w:rsidP="00D62B57">
      <w:pPr>
        <w:pStyle w:val="ListParagraph"/>
        <w:spacing w:after="0" w:line="240" w:lineRule="auto"/>
        <w:ind w:left="0" w:firstLine="720"/>
        <w:jc w:val="both"/>
        <w:rPr>
          <w:rFonts w:ascii="Calibri" w:eastAsia="Calibri" w:hAnsi="Calibri" w:cs="Times New Roman"/>
          <w:szCs w:val="24"/>
          <w:lang w:val="ro-RO"/>
        </w:rPr>
      </w:pPr>
      <w:r w:rsidRPr="00D04EDC">
        <w:rPr>
          <w:rFonts w:ascii="Calibri" w:eastAsia="Calibri" w:hAnsi="Calibri" w:cs="Times New Roman"/>
          <w:szCs w:val="24"/>
          <w:lang w:val="ro-RO"/>
        </w:rPr>
        <w:t xml:space="preserve">Responsabilitatea completării cererii de finanțare în conformitate cu Ghidul </w:t>
      </w:r>
      <w:r w:rsidR="00D655F5" w:rsidRPr="00D04EDC">
        <w:rPr>
          <w:rFonts w:ascii="Calibri" w:eastAsia="Calibri" w:hAnsi="Calibri" w:cs="Times New Roman"/>
          <w:szCs w:val="24"/>
          <w:lang w:val="ro-RO"/>
        </w:rPr>
        <w:t>solicitantului</w:t>
      </w:r>
      <w:r w:rsidRPr="00D04EDC">
        <w:rPr>
          <w:rFonts w:ascii="Calibri" w:eastAsia="Calibri" w:hAnsi="Calibri" w:cs="Times New Roman"/>
          <w:szCs w:val="24"/>
          <w:lang w:val="ro-RO"/>
        </w:rPr>
        <w:t xml:space="preserve"> aparține </w:t>
      </w:r>
      <w:r w:rsidR="00411BCF" w:rsidRPr="00D04EDC">
        <w:rPr>
          <w:rFonts w:ascii="Calibri" w:eastAsia="Calibri" w:hAnsi="Calibri" w:cs="Times New Roman"/>
          <w:szCs w:val="24"/>
          <w:lang w:val="ro-RO"/>
        </w:rPr>
        <w:t>in totali</w:t>
      </w:r>
      <w:r w:rsidR="0068259F" w:rsidRPr="00D04EDC">
        <w:rPr>
          <w:rFonts w:ascii="Calibri" w:eastAsia="Calibri" w:hAnsi="Calibri" w:cs="Times New Roman"/>
          <w:szCs w:val="24"/>
          <w:lang w:val="ro-RO"/>
        </w:rPr>
        <w:t>t</w:t>
      </w:r>
      <w:r w:rsidR="00411BCF" w:rsidRPr="00D04EDC">
        <w:rPr>
          <w:rFonts w:ascii="Calibri" w:eastAsia="Calibri" w:hAnsi="Calibri" w:cs="Times New Roman"/>
          <w:szCs w:val="24"/>
          <w:lang w:val="ro-RO"/>
        </w:rPr>
        <w:t>ate</w:t>
      </w:r>
      <w:r w:rsidR="0068259F" w:rsidRPr="00D04EDC">
        <w:rPr>
          <w:rFonts w:ascii="Calibri" w:eastAsia="Calibri" w:hAnsi="Calibri" w:cs="Times New Roman"/>
          <w:szCs w:val="24"/>
          <w:lang w:val="ro-RO"/>
        </w:rPr>
        <w:t xml:space="preserve"> </w:t>
      </w:r>
      <w:r w:rsidR="00D655F5" w:rsidRPr="00D04EDC">
        <w:rPr>
          <w:rFonts w:ascii="Calibri" w:eastAsia="Calibri" w:hAnsi="Calibri" w:cs="Times New Roman"/>
          <w:szCs w:val="24"/>
          <w:lang w:val="ro-RO"/>
        </w:rPr>
        <w:t>solicitantului</w:t>
      </w:r>
      <w:r w:rsidRPr="00D04EDC">
        <w:rPr>
          <w:rFonts w:ascii="Calibri" w:eastAsia="Calibri" w:hAnsi="Calibri" w:cs="Times New Roman"/>
          <w:szCs w:val="24"/>
          <w:lang w:val="ro-RO"/>
        </w:rPr>
        <w:t>.</w:t>
      </w:r>
    </w:p>
    <w:p w:rsidR="0085630E" w:rsidRPr="00D01920" w:rsidRDefault="0085630E" w:rsidP="00BA3DEA">
      <w:pPr>
        <w:spacing w:after="0" w:line="240" w:lineRule="auto"/>
        <w:jc w:val="both"/>
        <w:rPr>
          <w:rFonts w:ascii="Calibri" w:eastAsia="Calibri" w:hAnsi="Calibri" w:cs="Times New Roman"/>
          <w:sz w:val="12"/>
          <w:szCs w:val="24"/>
          <w:lang w:val="ro-RO"/>
        </w:rPr>
      </w:pPr>
    </w:p>
    <w:p w:rsidR="008D2CB2" w:rsidRPr="00A66B0D" w:rsidRDefault="008A5A16" w:rsidP="00FE4BFC">
      <w:pPr>
        <w:spacing w:after="0" w:line="240" w:lineRule="auto"/>
        <w:contextualSpacing/>
        <w:jc w:val="both"/>
        <w:rPr>
          <w:rFonts w:ascii="Calibri" w:eastAsia="Calibri" w:hAnsi="Calibri" w:cs="Times New Roman"/>
          <w:b/>
          <w:sz w:val="24"/>
          <w:szCs w:val="24"/>
          <w:u w:val="single"/>
          <w:lang w:val="ro-RO"/>
        </w:rPr>
      </w:pPr>
      <w:r w:rsidRPr="008A5A16">
        <w:rPr>
          <w:rFonts w:ascii="Calibri" w:hAnsi="Calibri"/>
          <w:noProof/>
          <w:sz w:val="24"/>
          <w:szCs w:val="24"/>
          <w:lang w:val="en-GB" w:eastAsia="en-GB"/>
        </w:rPr>
        <w:pict>
          <v:shape id="Casetă text 6" o:spid="_x0000_s1031" type="#_x0000_t202" style="position:absolute;left:0;text-align:left;margin-left:-7.5pt;margin-top:0;width:486.75pt;height:38.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6 - PRIMIREA SI INREGISTRAREA CERERII DE FINANTARE LA GAL</w:t>
                  </w:r>
                </w:p>
              </w:txbxContent>
            </v:textbox>
          </v:shape>
        </w:pict>
      </w:r>
    </w:p>
    <w:p w:rsidR="008D2CB2" w:rsidRPr="00A66B0D" w:rsidRDefault="008D2CB2" w:rsidP="00FE4BFC">
      <w:pPr>
        <w:spacing w:after="0" w:line="240" w:lineRule="auto"/>
        <w:contextualSpacing/>
        <w:jc w:val="both"/>
        <w:rPr>
          <w:rFonts w:ascii="Calibri" w:eastAsia="Calibri" w:hAnsi="Calibri" w:cs="Times New Roman"/>
          <w:b/>
          <w:sz w:val="24"/>
          <w:szCs w:val="24"/>
          <w:u w:val="single"/>
          <w:lang w:val="ro-RO"/>
        </w:rPr>
      </w:pPr>
    </w:p>
    <w:p w:rsidR="00205E42" w:rsidRPr="00A66B0D" w:rsidRDefault="00205E42" w:rsidP="00205E42">
      <w:pPr>
        <w:pStyle w:val="ListParagraph"/>
        <w:spacing w:after="0" w:line="240" w:lineRule="auto"/>
        <w:ind w:left="0"/>
        <w:jc w:val="both"/>
        <w:rPr>
          <w:rFonts w:ascii="Calibri" w:eastAsia="Calibri" w:hAnsi="Calibri" w:cs="Times New Roman"/>
          <w:sz w:val="24"/>
          <w:szCs w:val="24"/>
          <w:lang w:val="ro-RO"/>
        </w:rPr>
      </w:pPr>
    </w:p>
    <w:p w:rsidR="00FE4BFC" w:rsidRPr="00246C5E" w:rsidRDefault="00750F55"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Solicitantul va depune proiectul la </w:t>
      </w:r>
      <w:r w:rsidR="00383BFB" w:rsidRPr="00246C5E">
        <w:rPr>
          <w:rFonts w:ascii="Calibri" w:eastAsia="Calibri" w:hAnsi="Calibri" w:cs="Times New Roman"/>
          <w:szCs w:val="26"/>
          <w:lang w:val="ro-RO"/>
        </w:rPr>
        <w:t xml:space="preserve">sediul GAL RAZIM, din </w:t>
      </w:r>
      <w:r w:rsidR="00383BFB" w:rsidRPr="00246C5E">
        <w:rPr>
          <w:rFonts w:ascii="Calibri" w:eastAsia="Calibri" w:hAnsi="Calibri" w:cs="Times New Roman"/>
          <w:b/>
          <w:szCs w:val="26"/>
          <w:lang w:val="ro-RO"/>
        </w:rPr>
        <w:t>sat Sarichioi, str. Principala, nr. 691A, comuna Sarichioi, judetul Tulcea,</w:t>
      </w:r>
      <w:r w:rsidR="00383BFB" w:rsidRPr="00246C5E">
        <w:rPr>
          <w:rFonts w:ascii="Calibri" w:eastAsia="Calibri" w:hAnsi="Calibri" w:cs="Times New Roman"/>
          <w:szCs w:val="26"/>
          <w:lang w:val="ro-RO"/>
        </w:rPr>
        <w:t xml:space="preserve"> </w:t>
      </w:r>
      <w:r w:rsidRPr="00246C5E">
        <w:rPr>
          <w:rFonts w:ascii="Calibri" w:eastAsia="Calibri" w:hAnsi="Calibri" w:cs="Times New Roman"/>
          <w:szCs w:val="26"/>
          <w:lang w:val="ro-RO"/>
        </w:rPr>
        <w:t xml:space="preserve">in zilele lucratoare, de luni pana vineri, intre orele </w:t>
      </w:r>
      <w:r w:rsidR="00F33817" w:rsidRPr="00246C5E">
        <w:rPr>
          <w:rFonts w:ascii="Calibri" w:eastAsia="Calibri" w:hAnsi="Calibri" w:cs="Times New Roman"/>
          <w:b/>
          <w:szCs w:val="26"/>
          <w:lang w:val="ro-RO"/>
        </w:rPr>
        <w:t>11:00 – 14:00</w:t>
      </w:r>
      <w:r w:rsidRPr="00246C5E">
        <w:rPr>
          <w:rFonts w:ascii="Calibri" w:eastAsia="Calibri" w:hAnsi="Calibri" w:cs="Times New Roman"/>
          <w:szCs w:val="26"/>
          <w:lang w:val="ro-RO"/>
        </w:rPr>
        <w:t xml:space="preserve"> in perioada de valabilitate a sesiunii de </w:t>
      </w:r>
      <w:r w:rsidR="00F33817" w:rsidRPr="00246C5E">
        <w:rPr>
          <w:rFonts w:ascii="Calibri" w:eastAsia="Calibri" w:hAnsi="Calibri" w:cs="Times New Roman"/>
          <w:szCs w:val="26"/>
          <w:lang w:val="ro-RO"/>
        </w:rPr>
        <w:t xml:space="preserve">depunere </w:t>
      </w:r>
      <w:r w:rsidRPr="00246C5E">
        <w:rPr>
          <w:rFonts w:ascii="Calibri" w:eastAsia="Calibri" w:hAnsi="Calibri" w:cs="Times New Roman"/>
          <w:szCs w:val="26"/>
          <w:lang w:val="ro-RO"/>
        </w:rPr>
        <w:t xml:space="preserve">proiecte. </w:t>
      </w:r>
    </w:p>
    <w:p w:rsidR="00750F55" w:rsidRPr="00246C5E" w:rsidRDefault="00750F55"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Compartimentul </w:t>
      </w:r>
      <w:r w:rsidR="008A7207" w:rsidRPr="00246C5E">
        <w:rPr>
          <w:rFonts w:ascii="Calibri" w:eastAsia="Calibri" w:hAnsi="Calibri" w:cs="Times New Roman"/>
          <w:szCs w:val="26"/>
          <w:lang w:val="ro-RO"/>
        </w:rPr>
        <w:t>administrativ</w:t>
      </w:r>
      <w:r w:rsidRPr="00246C5E">
        <w:rPr>
          <w:rFonts w:ascii="Calibri" w:eastAsia="Calibri" w:hAnsi="Calibri" w:cs="Times New Roman"/>
          <w:szCs w:val="26"/>
          <w:lang w:val="ro-RO"/>
        </w:rPr>
        <w:t xml:space="preserve"> al GAL </w:t>
      </w:r>
      <w:r w:rsidR="00FA6408" w:rsidRPr="00246C5E">
        <w:rPr>
          <w:rFonts w:ascii="Calibri" w:eastAsia="Calibri" w:hAnsi="Calibri" w:cs="Times New Roman"/>
          <w:szCs w:val="26"/>
          <w:lang w:val="ro-RO"/>
        </w:rPr>
        <w:t xml:space="preserve">va inregistra proiectul in </w:t>
      </w:r>
      <w:r w:rsidR="00FA6408" w:rsidRPr="00246C5E">
        <w:rPr>
          <w:rFonts w:ascii="Calibri" w:eastAsia="Calibri" w:hAnsi="Calibri" w:cs="Times New Roman"/>
          <w:b/>
          <w:i/>
          <w:szCs w:val="26"/>
          <w:lang w:val="ro-RO"/>
        </w:rPr>
        <w:t xml:space="preserve">Registrul Cererilor de finantare depuse la GAL, </w:t>
      </w:r>
      <w:r w:rsidR="00FA6408" w:rsidRPr="00246C5E">
        <w:rPr>
          <w:rFonts w:ascii="Calibri" w:eastAsia="Calibri" w:hAnsi="Calibri" w:cs="Times New Roman"/>
          <w:szCs w:val="26"/>
          <w:lang w:val="ro-RO"/>
        </w:rPr>
        <w:t xml:space="preserve">atribuind acestuia un numar din registru, inmanand solicitantului un bon cu acest numar.  </w:t>
      </w:r>
      <w:r w:rsidRPr="00246C5E">
        <w:rPr>
          <w:rFonts w:ascii="Calibri" w:hAnsi="Calibri"/>
          <w:b/>
          <w:color w:val="365F91" w:themeColor="accent1" w:themeShade="BF"/>
          <w:szCs w:val="26"/>
        </w:rPr>
        <w:t xml:space="preserve">Atentie! GAL nu va </w:t>
      </w:r>
      <w:r w:rsidR="005F392C" w:rsidRPr="00246C5E">
        <w:rPr>
          <w:rFonts w:ascii="Calibri" w:hAnsi="Calibri"/>
          <w:b/>
          <w:color w:val="365F91" w:themeColor="accent1" w:themeShade="BF"/>
          <w:szCs w:val="26"/>
        </w:rPr>
        <w:t>codifica</w:t>
      </w:r>
      <w:r w:rsidRPr="00246C5E">
        <w:rPr>
          <w:rFonts w:ascii="Calibri" w:hAnsi="Calibri"/>
          <w:b/>
          <w:color w:val="365F91" w:themeColor="accent1" w:themeShade="BF"/>
          <w:szCs w:val="26"/>
        </w:rPr>
        <w:t xml:space="preserve"> </w:t>
      </w:r>
      <w:r w:rsidR="005F392C" w:rsidRPr="00246C5E">
        <w:rPr>
          <w:rFonts w:ascii="Calibri" w:hAnsi="Calibri"/>
          <w:b/>
          <w:color w:val="365F91" w:themeColor="accent1" w:themeShade="BF"/>
          <w:szCs w:val="26"/>
        </w:rPr>
        <w:t>Cererea</w:t>
      </w:r>
      <w:r w:rsidRPr="00246C5E">
        <w:rPr>
          <w:rFonts w:ascii="Calibri" w:hAnsi="Calibri"/>
          <w:b/>
          <w:color w:val="365F91" w:themeColor="accent1" w:themeShade="BF"/>
          <w:szCs w:val="26"/>
        </w:rPr>
        <w:t xml:space="preserve"> de finantare.</w:t>
      </w:r>
      <w:r w:rsidR="005F392C" w:rsidRPr="00246C5E">
        <w:rPr>
          <w:rFonts w:ascii="Calibri" w:hAnsi="Calibri"/>
          <w:b/>
          <w:color w:val="365F91" w:themeColor="accent1" w:themeShade="BF"/>
          <w:szCs w:val="26"/>
        </w:rPr>
        <w:t xml:space="preserve"> Codificarea se va realiza la nivel de OJFIR / CRFIR. </w:t>
      </w:r>
      <w:r w:rsidRPr="00246C5E">
        <w:rPr>
          <w:rFonts w:ascii="Calibri" w:hAnsi="Calibri"/>
          <w:b/>
          <w:color w:val="365F91" w:themeColor="accent1" w:themeShade="BF"/>
          <w:szCs w:val="26"/>
        </w:rPr>
        <w:t xml:space="preserve"> </w:t>
      </w:r>
    </w:p>
    <w:p w:rsidR="00C46632" w:rsidRPr="00246C5E" w:rsidRDefault="00AD7B4E"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6"/>
          <w:lang w:val="ro-RO"/>
        </w:rPr>
        <w:t xml:space="preserve">Solicitantul depune proiectul la secretariatul GAL, sub forma </w:t>
      </w:r>
      <w:r w:rsidR="00FA6408" w:rsidRPr="00246C5E">
        <w:rPr>
          <w:rFonts w:ascii="Calibri" w:eastAsia="Calibri" w:hAnsi="Calibri" w:cs="Times New Roman"/>
          <w:szCs w:val="26"/>
          <w:lang w:val="ro-RO"/>
        </w:rPr>
        <w:t>dosarului C</w:t>
      </w:r>
      <w:r w:rsidRPr="00246C5E">
        <w:rPr>
          <w:rFonts w:ascii="Calibri" w:eastAsia="Calibri" w:hAnsi="Calibri" w:cs="Times New Roman"/>
          <w:szCs w:val="26"/>
          <w:lang w:val="ro-RO"/>
        </w:rPr>
        <w:t>ererii de finanțare și a documentelor anexă</w:t>
      </w:r>
      <w:r w:rsidR="00AF1CB4" w:rsidRPr="00246C5E">
        <w:rPr>
          <w:rFonts w:ascii="Calibri" w:eastAsia="Calibri" w:hAnsi="Calibri" w:cs="Times New Roman"/>
          <w:szCs w:val="26"/>
          <w:lang w:val="ro-RO"/>
        </w:rPr>
        <w:t xml:space="preserve"> </w:t>
      </w:r>
      <w:r w:rsidR="00C46632" w:rsidRPr="00246C5E">
        <w:rPr>
          <w:rFonts w:ascii="Calibri" w:eastAsia="Calibri" w:hAnsi="Calibri" w:cs="Times New Roman"/>
          <w:szCs w:val="26"/>
          <w:lang w:val="ro-RO"/>
        </w:rPr>
        <w:t xml:space="preserve">atașate cererii de finanțare, </w:t>
      </w:r>
      <w:r w:rsidR="00AF1CB4" w:rsidRPr="00246C5E">
        <w:rPr>
          <w:rFonts w:ascii="Calibri" w:eastAsia="Calibri" w:hAnsi="Calibri" w:cs="Times New Roman"/>
          <w:szCs w:val="26"/>
          <w:lang w:val="ro-RO"/>
        </w:rPr>
        <w:t xml:space="preserve">numai pe suport tiparit, </w:t>
      </w:r>
      <w:r w:rsidR="00C46632" w:rsidRPr="00246C5E">
        <w:rPr>
          <w:rFonts w:ascii="Calibri" w:eastAsia="Calibri" w:hAnsi="Calibri" w:cs="Times New Roman"/>
          <w:szCs w:val="26"/>
          <w:lang w:val="ro-RO"/>
        </w:rPr>
        <w:t xml:space="preserve">in </w:t>
      </w:r>
      <w:r w:rsidR="001E6E18" w:rsidRPr="00246C5E">
        <w:rPr>
          <w:rFonts w:ascii="Calibri" w:eastAsia="Calibri" w:hAnsi="Calibri" w:cs="Times New Roman"/>
          <w:b/>
          <w:i/>
          <w:szCs w:val="26"/>
          <w:lang w:val="ro-RO"/>
        </w:rPr>
        <w:t>3</w:t>
      </w:r>
      <w:r w:rsidR="00CF3F44" w:rsidRPr="00246C5E">
        <w:rPr>
          <w:rFonts w:ascii="Calibri" w:eastAsia="Calibri" w:hAnsi="Calibri" w:cs="Times New Roman"/>
          <w:b/>
          <w:i/>
          <w:szCs w:val="26"/>
          <w:lang w:val="ro-RO"/>
        </w:rPr>
        <w:t xml:space="preserve"> </w:t>
      </w:r>
      <w:r w:rsidR="00C46632" w:rsidRPr="00246C5E">
        <w:rPr>
          <w:rFonts w:ascii="Calibri" w:eastAsia="Calibri" w:hAnsi="Calibri" w:cs="Times New Roman"/>
          <w:b/>
          <w:i/>
          <w:szCs w:val="26"/>
          <w:lang w:val="ro-RO"/>
        </w:rPr>
        <w:t>exemplare</w:t>
      </w:r>
      <w:r w:rsidR="005F392C" w:rsidRPr="00246C5E">
        <w:rPr>
          <w:rFonts w:ascii="Calibri" w:eastAsia="Calibri" w:hAnsi="Calibri" w:cs="Times New Roman"/>
          <w:b/>
          <w:i/>
          <w:szCs w:val="26"/>
          <w:lang w:val="ro-RO"/>
        </w:rPr>
        <w:t xml:space="preserve"> (1</w:t>
      </w:r>
      <w:r w:rsidR="001E6E18" w:rsidRPr="00246C5E">
        <w:rPr>
          <w:rFonts w:ascii="Calibri" w:eastAsia="Calibri" w:hAnsi="Calibri" w:cs="Times New Roman"/>
          <w:b/>
          <w:i/>
          <w:szCs w:val="26"/>
          <w:lang w:val="ro-RO"/>
        </w:rPr>
        <w:t xml:space="preserve"> exemplar original + 2 copii</w:t>
      </w:r>
      <w:r w:rsidR="00383BFB" w:rsidRPr="00246C5E">
        <w:rPr>
          <w:rFonts w:ascii="Calibri" w:eastAsia="Calibri" w:hAnsi="Calibri" w:cs="Times New Roman"/>
          <w:b/>
          <w:i/>
          <w:szCs w:val="26"/>
          <w:lang w:val="ro-RO"/>
        </w:rPr>
        <w:t>)</w:t>
      </w:r>
      <w:r w:rsidR="00C46632" w:rsidRPr="00246C5E">
        <w:rPr>
          <w:rFonts w:ascii="Calibri" w:eastAsia="Calibri" w:hAnsi="Calibri" w:cs="Times New Roman"/>
          <w:b/>
          <w:i/>
          <w:szCs w:val="26"/>
          <w:lang w:val="ro-RO"/>
        </w:rPr>
        <w:t xml:space="preserve"> </w:t>
      </w:r>
      <w:r w:rsidR="00CF3F44" w:rsidRPr="00246C5E">
        <w:rPr>
          <w:rFonts w:ascii="Calibri" w:eastAsia="Calibri" w:hAnsi="Calibri" w:cs="Times New Roman"/>
          <w:szCs w:val="26"/>
          <w:lang w:val="ro-RO"/>
        </w:rPr>
        <w:t xml:space="preserve">si in </w:t>
      </w:r>
      <w:r w:rsidR="00CF3F44" w:rsidRPr="00246C5E">
        <w:rPr>
          <w:rFonts w:ascii="Calibri" w:eastAsia="Calibri" w:hAnsi="Calibri" w:cs="Times New Roman"/>
          <w:b/>
          <w:i/>
          <w:szCs w:val="26"/>
          <w:lang w:val="ro-RO"/>
        </w:rPr>
        <w:t>format electronic – CD (</w:t>
      </w:r>
      <w:r w:rsidR="001E6E18" w:rsidRPr="00246C5E">
        <w:rPr>
          <w:rFonts w:ascii="Calibri" w:eastAsia="Calibri" w:hAnsi="Calibri" w:cs="Times New Roman"/>
          <w:b/>
          <w:i/>
          <w:szCs w:val="26"/>
          <w:lang w:val="ro-RO"/>
        </w:rPr>
        <w:t>3</w:t>
      </w:r>
      <w:r w:rsidR="00CF3F44" w:rsidRPr="00246C5E">
        <w:rPr>
          <w:rFonts w:ascii="Calibri" w:eastAsia="Calibri" w:hAnsi="Calibri" w:cs="Times New Roman"/>
          <w:b/>
          <w:i/>
          <w:szCs w:val="26"/>
          <w:lang w:val="ro-RO"/>
        </w:rPr>
        <w:t xml:space="preserve"> exemplare),</w:t>
      </w:r>
      <w:r w:rsidR="00CF3F44" w:rsidRPr="00246C5E">
        <w:rPr>
          <w:rFonts w:ascii="Calibri" w:eastAsia="Calibri" w:hAnsi="Calibri" w:cs="Times New Roman"/>
          <w:szCs w:val="26"/>
          <w:lang w:val="ro-RO"/>
        </w:rPr>
        <w:t xml:space="preserve"> </w:t>
      </w:r>
      <w:r w:rsidR="00C46632" w:rsidRPr="00246C5E">
        <w:rPr>
          <w:rFonts w:ascii="Calibri" w:eastAsia="Calibri" w:hAnsi="Calibri" w:cs="Times New Roman"/>
          <w:szCs w:val="26"/>
          <w:lang w:val="ro-RO"/>
        </w:rPr>
        <w:t>impreuna cu documentele originale</w:t>
      </w:r>
      <w:r w:rsidR="00CF3F44" w:rsidRPr="00246C5E">
        <w:rPr>
          <w:rFonts w:ascii="Calibri" w:eastAsia="Calibri" w:hAnsi="Calibri" w:cs="Times New Roman"/>
          <w:szCs w:val="26"/>
          <w:lang w:val="ro-RO"/>
        </w:rPr>
        <w:t>, pentru care a atasat copii</w:t>
      </w:r>
      <w:r w:rsidR="00C46632" w:rsidRPr="00246C5E">
        <w:rPr>
          <w:rFonts w:ascii="Calibri" w:eastAsia="Calibri" w:hAnsi="Calibri" w:cs="Times New Roman"/>
          <w:szCs w:val="26"/>
          <w:lang w:val="ro-RO"/>
        </w:rPr>
        <w:t xml:space="preserve">.  </w:t>
      </w:r>
      <w:r w:rsidR="00C46632" w:rsidRPr="00246C5E">
        <w:rPr>
          <w:rFonts w:ascii="Calibri" w:eastAsia="Calibri" w:hAnsi="Calibri" w:cs="Times New Roman"/>
          <w:szCs w:val="24"/>
          <w:lang w:val="ro-RO"/>
        </w:rPr>
        <w:t xml:space="preserve">Fiecare exemplar va contine formularul Cerere de finantare corect completat si anexele tehnice si administrative. </w:t>
      </w:r>
    </w:p>
    <w:p w:rsidR="00CD4664" w:rsidRPr="00246C5E" w:rsidRDefault="00C46632" w:rsidP="00AF1CB4">
      <w:pPr>
        <w:pStyle w:val="ListParagraph"/>
        <w:spacing w:after="0" w:line="240" w:lineRule="auto"/>
        <w:ind w:left="0"/>
        <w:jc w:val="both"/>
        <w:rPr>
          <w:rFonts w:ascii="Calibri" w:eastAsia="Calibri" w:hAnsi="Calibri" w:cs="Times New Roman"/>
          <w:b/>
          <w:color w:val="365F91" w:themeColor="accent1" w:themeShade="BF"/>
          <w:szCs w:val="26"/>
          <w:lang w:val="ro-RO"/>
        </w:rPr>
      </w:pPr>
      <w:r w:rsidRPr="00246C5E">
        <w:rPr>
          <w:rFonts w:ascii="Calibri" w:eastAsia="Calibri" w:hAnsi="Calibri" w:cs="Times New Roman"/>
          <w:b/>
          <w:color w:val="365F91" w:themeColor="accent1" w:themeShade="BF"/>
          <w:szCs w:val="26"/>
          <w:lang w:val="ro-RO"/>
        </w:rPr>
        <w:t>Pentru toate proiectele depuse în cadrul Sub-măsurii 19.2 se vor respecta prevederile aplicabile (în funcție de tipul de proiect) din cadrul HG nr. 226/2015, cu modificările și completările ulterioare.</w:t>
      </w:r>
    </w:p>
    <w:p w:rsidR="00C402A2" w:rsidRDefault="00C402A2" w:rsidP="00AF1CB4">
      <w:pPr>
        <w:pStyle w:val="ListParagraph"/>
        <w:spacing w:after="0" w:line="240" w:lineRule="auto"/>
        <w:ind w:left="0"/>
        <w:jc w:val="both"/>
        <w:rPr>
          <w:rFonts w:ascii="Calibri" w:eastAsia="Calibri" w:hAnsi="Calibri" w:cs="Times New Roman"/>
          <w:b/>
          <w:color w:val="365F91" w:themeColor="accent1" w:themeShade="BF"/>
          <w:sz w:val="14"/>
          <w:szCs w:val="26"/>
          <w:lang w:val="ro-RO"/>
        </w:rPr>
      </w:pPr>
    </w:p>
    <w:p w:rsidR="00D62B57" w:rsidRPr="00A66B0D" w:rsidRDefault="008A5A16" w:rsidP="00AF1CB4">
      <w:pPr>
        <w:pStyle w:val="ListParagraph"/>
        <w:spacing w:after="0" w:line="240" w:lineRule="auto"/>
        <w:ind w:left="0"/>
        <w:jc w:val="both"/>
        <w:rPr>
          <w:rFonts w:ascii="Calibri" w:eastAsia="Calibri" w:hAnsi="Calibri" w:cs="Times New Roman"/>
          <w:sz w:val="24"/>
          <w:szCs w:val="24"/>
          <w:lang w:val="ro-RO"/>
        </w:rPr>
      </w:pPr>
      <w:r w:rsidRPr="008A5A16">
        <w:rPr>
          <w:rFonts w:ascii="Calibri" w:hAnsi="Calibri"/>
          <w:noProof/>
          <w:sz w:val="24"/>
          <w:szCs w:val="24"/>
          <w:lang w:val="en-GB" w:eastAsia="en-GB"/>
        </w:rPr>
        <w:pict>
          <v:shape id="Casetă text 7" o:spid="_x0000_s1032" type="#_x0000_t202" style="position:absolute;left:0;text-align:left;margin-left:-6pt;margin-top:0;width:485.25pt;height:3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7 - VERIFICAREA CONFORMITATII SI ELIGIBILITATII LA GAL</w:t>
                  </w:r>
                </w:p>
              </w:txbxContent>
            </v:textbox>
          </v:shape>
        </w:pict>
      </w:r>
    </w:p>
    <w:p w:rsidR="00FA6408" w:rsidRPr="00A66B0D" w:rsidRDefault="00FA6408" w:rsidP="00BA3DEA">
      <w:pPr>
        <w:spacing w:after="0" w:line="240" w:lineRule="auto"/>
        <w:jc w:val="both"/>
        <w:rPr>
          <w:rFonts w:ascii="Calibri" w:eastAsia="Times New Roman" w:hAnsi="Calibri" w:cs="Times New Roman"/>
          <w:sz w:val="24"/>
          <w:szCs w:val="24"/>
          <w:lang w:val="ro-RO"/>
        </w:rPr>
      </w:pPr>
    </w:p>
    <w:p w:rsidR="002236CF" w:rsidRDefault="002236CF" w:rsidP="0085630E">
      <w:pPr>
        <w:pStyle w:val="ListParagraph"/>
        <w:spacing w:after="0" w:line="240" w:lineRule="auto"/>
        <w:ind w:left="0"/>
        <w:jc w:val="both"/>
        <w:rPr>
          <w:rFonts w:ascii="Calibri" w:eastAsia="Times New Roman" w:hAnsi="Calibri" w:cs="Times New Roman"/>
          <w:szCs w:val="26"/>
          <w:lang w:val="ro-RO"/>
        </w:rPr>
      </w:pPr>
    </w:p>
    <w:p w:rsidR="00D15300" w:rsidRPr="00246C5E" w:rsidRDefault="00D15300"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Times New Roman" w:hAnsi="Calibri" w:cs="Times New Roman"/>
          <w:szCs w:val="26"/>
          <w:lang w:val="ro-RO"/>
        </w:rPr>
        <w:t>Toate verificările efectuate de către evaluatori</w:t>
      </w:r>
      <w:r w:rsidR="00FA6408" w:rsidRPr="00246C5E">
        <w:rPr>
          <w:rFonts w:ascii="Calibri" w:eastAsia="Times New Roman" w:hAnsi="Calibri" w:cs="Times New Roman"/>
          <w:szCs w:val="26"/>
          <w:lang w:val="ro-RO"/>
        </w:rPr>
        <w:t>i GAL</w:t>
      </w:r>
      <w:r w:rsidRPr="00246C5E">
        <w:rPr>
          <w:rFonts w:ascii="Calibri" w:eastAsia="Times New Roman" w:hAnsi="Calibri" w:cs="Times New Roman"/>
          <w:szCs w:val="26"/>
          <w:lang w:val="ro-RO"/>
        </w:rPr>
        <w:t xml:space="preserve"> vor respecta principiul de verificare “</w:t>
      </w:r>
      <w:r w:rsidRPr="00246C5E">
        <w:rPr>
          <w:rFonts w:ascii="Calibri" w:eastAsia="Times New Roman" w:hAnsi="Calibri" w:cs="Times New Roman"/>
          <w:i/>
          <w:szCs w:val="26"/>
          <w:lang w:val="ro-RO"/>
        </w:rPr>
        <w:t>4 ochi</w:t>
      </w:r>
      <w:r w:rsidRPr="00246C5E">
        <w:rPr>
          <w:rFonts w:ascii="Calibri" w:eastAsia="Times New Roman" w:hAnsi="Calibri" w:cs="Times New Roman"/>
          <w:szCs w:val="26"/>
          <w:lang w:val="ro-RO"/>
        </w:rPr>
        <w:t>”, respectiv vor fi semnate de către doi experți - un expert care completează și un expert care verifică.</w:t>
      </w:r>
    </w:p>
    <w:p w:rsidR="0085630E" w:rsidRPr="00246C5E" w:rsidRDefault="0085630E" w:rsidP="0085630E">
      <w:pPr>
        <w:pStyle w:val="ListParagraph"/>
        <w:spacing w:after="0" w:line="240" w:lineRule="auto"/>
        <w:ind w:left="0"/>
        <w:jc w:val="both"/>
        <w:rPr>
          <w:rFonts w:ascii="Calibri" w:eastAsia="Times New Roman" w:hAnsi="Calibri" w:cs="Times New Roman"/>
          <w:sz w:val="12"/>
          <w:szCs w:val="16"/>
          <w:lang w:val="ro-RO"/>
        </w:rPr>
      </w:pPr>
    </w:p>
    <w:p w:rsidR="002C326C" w:rsidRPr="00246C5E" w:rsidRDefault="002C326C"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Times New Roman" w:hAnsi="Calibri" w:cs="Times New Roman"/>
          <w:szCs w:val="26"/>
          <w:lang w:val="ro-RO"/>
        </w:rPr>
        <w:t>Pentru toate proiectele depuse la GAL, evaluatorii vor verifica conformitatea si eligibilitatea s</w:t>
      </w:r>
      <w:r w:rsidR="00FA6408" w:rsidRPr="00246C5E">
        <w:rPr>
          <w:rFonts w:ascii="Calibri" w:eastAsia="Times New Roman" w:hAnsi="Calibri" w:cs="Times New Roman"/>
          <w:szCs w:val="26"/>
          <w:lang w:val="ro-RO"/>
        </w:rPr>
        <w:t>i vor acorda punctaje fiecarei C</w:t>
      </w:r>
      <w:r w:rsidRPr="00246C5E">
        <w:rPr>
          <w:rFonts w:ascii="Calibri" w:eastAsia="Times New Roman" w:hAnsi="Calibri" w:cs="Times New Roman"/>
          <w:szCs w:val="26"/>
          <w:lang w:val="ro-RO"/>
        </w:rPr>
        <w:t xml:space="preserve">ereri de finantare. </w:t>
      </w:r>
    </w:p>
    <w:p w:rsidR="0085630E" w:rsidRPr="00246C5E" w:rsidRDefault="0085630E" w:rsidP="0085630E">
      <w:pPr>
        <w:pStyle w:val="ListParagraph"/>
        <w:spacing w:after="0" w:line="240" w:lineRule="auto"/>
        <w:ind w:left="0"/>
        <w:jc w:val="both"/>
        <w:rPr>
          <w:rFonts w:ascii="Calibri" w:eastAsia="Times New Roman" w:hAnsi="Calibri" w:cs="Times New Roman"/>
          <w:sz w:val="12"/>
          <w:szCs w:val="16"/>
          <w:lang w:val="ro-RO"/>
        </w:rPr>
      </w:pPr>
    </w:p>
    <w:p w:rsidR="002C326C" w:rsidRPr="00246C5E" w:rsidRDefault="002C326C"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Times New Roman" w:hAnsi="Calibri" w:cs="Times New Roman"/>
          <w:szCs w:val="26"/>
          <w:lang w:val="ro-RO"/>
        </w:rPr>
        <w:t>Toate verificarile se vor realiza pe evaluari documentate, in baza fiselor de verificare elaborate de catre GAL</w:t>
      </w:r>
      <w:r w:rsidR="00D72F83" w:rsidRPr="00246C5E">
        <w:rPr>
          <w:rFonts w:ascii="Calibri" w:eastAsia="Times New Roman" w:hAnsi="Calibri" w:cs="Times New Roman"/>
          <w:szCs w:val="26"/>
          <w:lang w:val="ro-RO"/>
        </w:rPr>
        <w:t xml:space="preserve"> (</w:t>
      </w:r>
      <w:r w:rsidR="00D72F83" w:rsidRPr="00246C5E">
        <w:rPr>
          <w:rFonts w:ascii="Calibri" w:eastAsia="Times New Roman" w:hAnsi="Calibri" w:cs="Times New Roman"/>
          <w:i/>
          <w:szCs w:val="26"/>
          <w:lang w:val="ro-RO"/>
        </w:rPr>
        <w:t>Formulare specifice de evaluare</w:t>
      </w:r>
      <w:r w:rsidR="00D72F83" w:rsidRPr="00246C5E">
        <w:rPr>
          <w:rFonts w:ascii="Calibri" w:eastAsia="Times New Roman" w:hAnsi="Calibri" w:cs="Times New Roman"/>
          <w:szCs w:val="26"/>
          <w:lang w:val="ro-RO"/>
        </w:rPr>
        <w:t>)</w:t>
      </w:r>
      <w:r w:rsidRPr="00246C5E">
        <w:rPr>
          <w:rFonts w:ascii="Calibri" w:eastAsia="Times New Roman" w:hAnsi="Calibri" w:cs="Times New Roman"/>
          <w:szCs w:val="26"/>
          <w:lang w:val="ro-RO"/>
        </w:rPr>
        <w:t xml:space="preserve">, datate si semnate de catre evaluatori. </w:t>
      </w:r>
    </w:p>
    <w:p w:rsidR="0085630E" w:rsidRPr="00246C5E" w:rsidRDefault="0085630E" w:rsidP="0085630E">
      <w:pPr>
        <w:pStyle w:val="ListParagraph"/>
        <w:spacing w:after="0" w:line="240" w:lineRule="auto"/>
        <w:ind w:left="0"/>
        <w:jc w:val="both"/>
        <w:rPr>
          <w:rFonts w:ascii="Calibri" w:eastAsia="Times New Roman" w:hAnsi="Calibri" w:cs="Times New Roman"/>
          <w:sz w:val="12"/>
          <w:szCs w:val="16"/>
          <w:lang w:val="ro-RO"/>
        </w:rPr>
      </w:pPr>
    </w:p>
    <w:p w:rsidR="00924870" w:rsidRDefault="00924870" w:rsidP="00924870">
      <w:pPr>
        <w:pStyle w:val="Default"/>
        <w:jc w:val="both"/>
        <w:rPr>
          <w:sz w:val="22"/>
          <w:szCs w:val="22"/>
        </w:rPr>
      </w:pPr>
      <w:r>
        <w:rPr>
          <w:sz w:val="22"/>
          <w:szCs w:val="22"/>
        </w:rPr>
        <w:t xml:space="preserve">În situația în care, verificarea îndeplinirii unuia sau mai multor criterii de eligibilitate presupune utilizarea de către experții evaluatori a unor documente/ baze de date de uz intern ale AFIR (de ex.: </w:t>
      </w:r>
      <w:r>
        <w:rPr>
          <w:sz w:val="22"/>
          <w:szCs w:val="22"/>
        </w:rPr>
        <w:lastRenderedPageBreak/>
        <w:t xml:space="preserve">Registrul electronic al cererilor de finanțare, Registrul debitorilor, Buletinul Procedurilor de Insolvență etc.), se va proceda astfel: </w:t>
      </w:r>
    </w:p>
    <w:p w:rsidR="00924870" w:rsidRDefault="00924870" w:rsidP="00924870">
      <w:pPr>
        <w:pStyle w:val="Default"/>
        <w:jc w:val="both"/>
        <w:rPr>
          <w:sz w:val="22"/>
          <w:szCs w:val="22"/>
        </w:rPr>
      </w:pPr>
      <w:r>
        <w:rPr>
          <w:sz w:val="22"/>
          <w:szCs w:val="22"/>
        </w:rPr>
        <w:t xml:space="preserve">- GAL va transmite o solicitare către OJFIR de care aparține, prin care va solicita informațiile menționate în cadrul fișelor de evaluare specifice, necesare evaluării proiectelor; </w:t>
      </w:r>
    </w:p>
    <w:p w:rsidR="00924870" w:rsidRDefault="00924870" w:rsidP="00924870">
      <w:pPr>
        <w:pStyle w:val="ListParagraph"/>
        <w:spacing w:after="0" w:line="240" w:lineRule="auto"/>
        <w:ind w:left="0"/>
        <w:jc w:val="both"/>
        <w:rPr>
          <w:rFonts w:ascii="Calibri" w:eastAsia="Times New Roman" w:hAnsi="Calibri" w:cs="Times New Roman"/>
          <w:szCs w:val="26"/>
          <w:lang w:val="ro-RO"/>
        </w:rPr>
      </w:pPr>
      <w: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rsidR="00924870" w:rsidRDefault="00924870" w:rsidP="0085630E">
      <w:pPr>
        <w:pStyle w:val="ListParagraph"/>
        <w:spacing w:after="0" w:line="240" w:lineRule="auto"/>
        <w:ind w:left="0"/>
        <w:jc w:val="both"/>
        <w:rPr>
          <w:rFonts w:ascii="Calibri" w:eastAsia="Times New Roman" w:hAnsi="Calibri" w:cs="Times New Roman"/>
          <w:szCs w:val="26"/>
          <w:lang w:val="ro-RO"/>
        </w:rPr>
      </w:pPr>
    </w:p>
    <w:p w:rsidR="002C326C" w:rsidRPr="00246C5E" w:rsidRDefault="00C46632"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Times New Roman" w:hAnsi="Calibri" w:cs="Times New Roman"/>
          <w:szCs w:val="26"/>
          <w:lang w:val="ro-RO"/>
        </w:rPr>
        <w:t>GAL poate să solicite beneficiarului clarificări referitoare la îndeplinir</w:t>
      </w:r>
      <w:r w:rsidR="00E618FF" w:rsidRPr="00246C5E">
        <w:rPr>
          <w:rFonts w:ascii="Calibri" w:eastAsia="Times New Roman" w:hAnsi="Calibri" w:cs="Times New Roman"/>
          <w:szCs w:val="26"/>
          <w:lang w:val="ro-RO"/>
        </w:rPr>
        <w:t xml:space="preserve">ea condiţiilor de </w:t>
      </w:r>
      <w:r w:rsidR="00E618FF" w:rsidRPr="00246C5E">
        <w:rPr>
          <w:rFonts w:ascii="Calibri" w:eastAsia="Times New Roman" w:hAnsi="Calibri" w:cs="Times New Roman"/>
          <w:i/>
          <w:szCs w:val="26"/>
          <w:lang w:val="ro-RO"/>
        </w:rPr>
        <w:t>conformitate</w:t>
      </w:r>
      <w:r w:rsidRPr="00246C5E">
        <w:rPr>
          <w:rFonts w:ascii="Calibri" w:eastAsia="Times New Roman" w:hAnsi="Calibri" w:cs="Times New Roman"/>
          <w:i/>
          <w:szCs w:val="26"/>
          <w:lang w:val="ro-RO"/>
        </w:rPr>
        <w:t xml:space="preserve">, </w:t>
      </w:r>
      <w:r w:rsidR="00465F06" w:rsidRPr="00246C5E">
        <w:rPr>
          <w:rFonts w:ascii="Calibri" w:eastAsia="Times New Roman" w:hAnsi="Calibri" w:cs="Times New Roman"/>
          <w:i/>
          <w:szCs w:val="26"/>
          <w:lang w:val="ro-RO"/>
        </w:rPr>
        <w:t>eligibilitate si selectie</w:t>
      </w:r>
      <w:r w:rsidR="00465F06" w:rsidRPr="00246C5E">
        <w:rPr>
          <w:rFonts w:ascii="Calibri" w:eastAsia="Times New Roman" w:hAnsi="Calibri" w:cs="Times New Roman"/>
          <w:szCs w:val="26"/>
          <w:lang w:val="ro-RO"/>
        </w:rPr>
        <w:t xml:space="preserve">, </w:t>
      </w:r>
      <w:r w:rsidRPr="00246C5E">
        <w:rPr>
          <w:rFonts w:ascii="Calibri" w:eastAsia="Times New Roman" w:hAnsi="Calibri" w:cs="Times New Roman"/>
          <w:szCs w:val="26"/>
          <w:lang w:val="ro-RO"/>
        </w:rPr>
        <w:t xml:space="preserve">dacă este cazul. Nu se vor lua în considerare clarificările de natură să completeze/modifice datele inițiale ale proiectului depus. </w:t>
      </w:r>
    </w:p>
    <w:p w:rsidR="00D72F83" w:rsidRPr="00246C5E" w:rsidRDefault="006867B8"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Times New Roman" w:hAnsi="Calibri" w:cs="Times New Roman"/>
          <w:szCs w:val="26"/>
          <w:lang w:val="ro-RO"/>
        </w:rPr>
        <w:t>Dupa inregistrare</w:t>
      </w:r>
      <w:r w:rsidR="00FA6408" w:rsidRPr="00246C5E">
        <w:rPr>
          <w:rFonts w:ascii="Calibri" w:eastAsia="Times New Roman" w:hAnsi="Calibri" w:cs="Times New Roman"/>
          <w:szCs w:val="26"/>
          <w:lang w:val="ro-RO"/>
        </w:rPr>
        <w:t>a proiectului</w:t>
      </w:r>
      <w:r w:rsidRPr="00246C5E">
        <w:rPr>
          <w:rFonts w:ascii="Calibri" w:eastAsia="Times New Roman" w:hAnsi="Calibri" w:cs="Times New Roman"/>
          <w:szCs w:val="26"/>
          <w:lang w:val="ro-RO"/>
        </w:rPr>
        <w:t xml:space="preserve">, documentatia primita de la solicitant este </w:t>
      </w:r>
      <w:r w:rsidR="00B60D79" w:rsidRPr="00246C5E">
        <w:rPr>
          <w:rFonts w:ascii="Calibri" w:eastAsia="Times New Roman" w:hAnsi="Calibri" w:cs="Times New Roman"/>
          <w:szCs w:val="26"/>
          <w:lang w:val="ro-RO"/>
        </w:rPr>
        <w:t xml:space="preserve">repartizata Compartimentului </w:t>
      </w:r>
      <w:r w:rsidR="00340939" w:rsidRPr="00246C5E">
        <w:rPr>
          <w:rFonts w:ascii="Calibri" w:eastAsia="Times New Roman" w:hAnsi="Calibri" w:cs="Times New Roman"/>
          <w:szCs w:val="26"/>
          <w:lang w:val="ro-RO"/>
        </w:rPr>
        <w:t>administrativ</w:t>
      </w:r>
      <w:r w:rsidR="00B60D79" w:rsidRPr="00246C5E">
        <w:rPr>
          <w:rFonts w:ascii="Calibri" w:eastAsia="Times New Roman" w:hAnsi="Calibri" w:cs="Times New Roman"/>
          <w:szCs w:val="26"/>
          <w:lang w:val="ro-RO"/>
        </w:rPr>
        <w:t xml:space="preserve"> GAL cu atributiuni de ev</w:t>
      </w:r>
      <w:r w:rsidR="00D72F83" w:rsidRPr="00246C5E">
        <w:rPr>
          <w:rFonts w:ascii="Calibri" w:eastAsia="Times New Roman" w:hAnsi="Calibri" w:cs="Times New Roman"/>
          <w:szCs w:val="26"/>
          <w:lang w:val="ro-RO"/>
        </w:rPr>
        <w:t xml:space="preserve">aluare a cererilor de finantare. </w:t>
      </w:r>
    </w:p>
    <w:p w:rsidR="0085630E" w:rsidRPr="00246C5E" w:rsidRDefault="0085630E" w:rsidP="0085630E">
      <w:pPr>
        <w:pStyle w:val="ListParagraph"/>
        <w:spacing w:after="0" w:line="240" w:lineRule="auto"/>
        <w:ind w:left="0"/>
        <w:jc w:val="both"/>
        <w:rPr>
          <w:rFonts w:ascii="Calibri" w:eastAsia="Calibri" w:hAnsi="Calibri" w:cs="Times New Roman"/>
          <w:sz w:val="12"/>
          <w:szCs w:val="16"/>
          <w:lang w:val="ro-RO"/>
        </w:rPr>
      </w:pPr>
    </w:p>
    <w:p w:rsidR="00465F06" w:rsidRPr="00246C5E" w:rsidRDefault="003F3CA9"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Calibri" w:hAnsi="Calibri" w:cs="Times New Roman"/>
          <w:szCs w:val="26"/>
          <w:lang w:val="ro-RO"/>
        </w:rPr>
        <w:t xml:space="preserve">Pentru </w:t>
      </w:r>
      <w:r w:rsidR="00234D7A" w:rsidRPr="00246C5E">
        <w:rPr>
          <w:rFonts w:ascii="Calibri" w:eastAsia="Calibri" w:hAnsi="Calibri" w:cs="Times New Roman"/>
          <w:szCs w:val="26"/>
          <w:lang w:val="ro-RO"/>
        </w:rPr>
        <w:t xml:space="preserve">proiectele </w:t>
      </w:r>
      <w:r w:rsidR="00AD4072" w:rsidRPr="00246C5E">
        <w:rPr>
          <w:rFonts w:ascii="Calibri" w:eastAsia="Calibri" w:hAnsi="Calibri" w:cs="Times New Roman"/>
          <w:szCs w:val="26"/>
          <w:lang w:val="ro-RO"/>
        </w:rPr>
        <w:t xml:space="preserve">de investitii/sprijin forfetar </w:t>
      </w:r>
      <w:r w:rsidR="00234D7A" w:rsidRPr="00246C5E">
        <w:rPr>
          <w:rFonts w:ascii="Calibri" w:eastAsia="Calibri" w:hAnsi="Calibri" w:cs="Times New Roman"/>
          <w:szCs w:val="26"/>
          <w:lang w:val="ro-RO"/>
        </w:rPr>
        <w:t>depuse la GAL</w:t>
      </w:r>
      <w:r w:rsidRPr="00246C5E">
        <w:rPr>
          <w:rFonts w:ascii="Calibri" w:eastAsia="Calibri" w:hAnsi="Calibri" w:cs="Times New Roman"/>
          <w:szCs w:val="26"/>
          <w:lang w:val="ro-RO"/>
        </w:rPr>
        <w:t xml:space="preserve">, în etapa de evaluare a proiectului, experții GAL </w:t>
      </w:r>
      <w:r w:rsidR="00AD4072" w:rsidRPr="00246C5E">
        <w:rPr>
          <w:rFonts w:ascii="Calibri" w:eastAsia="Calibri" w:hAnsi="Calibri" w:cs="Times New Roman"/>
          <w:szCs w:val="26"/>
          <w:lang w:val="ro-RO"/>
        </w:rPr>
        <w:t>pot</w:t>
      </w:r>
      <w:r w:rsidR="008378A3" w:rsidRPr="00246C5E">
        <w:rPr>
          <w:rFonts w:ascii="Calibri" w:eastAsia="Calibri" w:hAnsi="Calibri" w:cs="Times New Roman"/>
          <w:szCs w:val="26"/>
          <w:lang w:val="ro-RO"/>
        </w:rPr>
        <w:t xml:space="preserve"> realiza vizite pe teren</w:t>
      </w:r>
      <w:r w:rsidR="00AD4072" w:rsidRPr="00246C5E">
        <w:rPr>
          <w:rFonts w:ascii="Calibri" w:eastAsia="Calibri" w:hAnsi="Calibri" w:cs="Times New Roman"/>
          <w:szCs w:val="26"/>
          <w:lang w:val="ro-RO"/>
        </w:rPr>
        <w:t>, daca se considera necesar</w:t>
      </w:r>
      <w:r w:rsidR="008378A3" w:rsidRPr="00246C5E">
        <w:rPr>
          <w:rFonts w:ascii="Calibri" w:eastAsia="Calibri" w:hAnsi="Calibri" w:cs="Times New Roman"/>
          <w:szCs w:val="26"/>
          <w:lang w:val="ro-RO"/>
        </w:rPr>
        <w:t xml:space="preserve">. </w:t>
      </w:r>
      <w:r w:rsidRPr="00246C5E">
        <w:rPr>
          <w:rFonts w:ascii="Calibri" w:eastAsia="Calibri" w:hAnsi="Calibri" w:cs="Times New Roman"/>
          <w:szCs w:val="26"/>
          <w:lang w:val="ro-RO"/>
        </w:rPr>
        <w:t>Concluzia privind respectarea condițiilor de eligibilitate pentru cererile de finanțare, pentru care s-a decis verificarea pe teren, se va formula numai după verificarea pe teren.</w:t>
      </w:r>
    </w:p>
    <w:p w:rsidR="0085630E" w:rsidRPr="00246C5E" w:rsidRDefault="0085630E" w:rsidP="0085630E">
      <w:pPr>
        <w:pStyle w:val="ListParagraph"/>
        <w:spacing w:after="0" w:line="240" w:lineRule="auto"/>
        <w:ind w:left="0"/>
        <w:jc w:val="both"/>
        <w:rPr>
          <w:rFonts w:ascii="Calibri" w:eastAsia="Calibri" w:hAnsi="Calibri" w:cs="Times New Roman"/>
          <w:sz w:val="12"/>
          <w:szCs w:val="16"/>
          <w:lang w:val="ro-RO"/>
        </w:rPr>
      </w:pPr>
    </w:p>
    <w:p w:rsidR="00D72F83" w:rsidRPr="00246C5E" w:rsidRDefault="00D72F83" w:rsidP="0085630E">
      <w:pPr>
        <w:pStyle w:val="ListParagraph"/>
        <w:spacing w:after="0" w:line="240" w:lineRule="auto"/>
        <w:ind w:left="0"/>
        <w:jc w:val="both"/>
        <w:rPr>
          <w:rFonts w:ascii="Calibri" w:eastAsia="Times New Roman" w:hAnsi="Calibri" w:cs="Times New Roman"/>
          <w:szCs w:val="26"/>
          <w:lang w:val="ro-RO"/>
        </w:rPr>
      </w:pPr>
      <w:r w:rsidRPr="00246C5E">
        <w:rPr>
          <w:rFonts w:ascii="Calibri" w:eastAsia="Calibri" w:hAnsi="Calibri" w:cs="Times New Roman"/>
          <w:szCs w:val="26"/>
          <w:lang w:val="ro-RO"/>
        </w:rPr>
        <w:t>In cazul in care se solicita informatii suplimentare privind eligibilitatea, termenul de</w:t>
      </w:r>
      <w:r w:rsidR="00563D57" w:rsidRPr="00246C5E">
        <w:rPr>
          <w:rFonts w:ascii="Calibri" w:eastAsia="Calibri" w:hAnsi="Calibri" w:cs="Times New Roman"/>
          <w:szCs w:val="26"/>
          <w:lang w:val="ro-RO"/>
        </w:rPr>
        <w:t xml:space="preserve"> raspuns al solicitantului este de</w:t>
      </w:r>
      <w:r w:rsidRPr="00246C5E">
        <w:rPr>
          <w:rFonts w:ascii="Calibri" w:eastAsia="Calibri" w:hAnsi="Calibri" w:cs="Times New Roman"/>
          <w:szCs w:val="26"/>
          <w:lang w:val="ro-RO"/>
        </w:rPr>
        <w:t xml:space="preserve"> </w:t>
      </w:r>
      <w:r w:rsidR="00CC0E77" w:rsidRPr="00246C5E">
        <w:rPr>
          <w:rFonts w:ascii="Calibri" w:eastAsia="Calibri" w:hAnsi="Calibri" w:cs="Times New Roman"/>
          <w:b/>
          <w:szCs w:val="26"/>
          <w:lang w:val="ro-RO"/>
        </w:rPr>
        <w:t>5</w:t>
      </w:r>
      <w:r w:rsidRPr="00246C5E">
        <w:rPr>
          <w:rFonts w:ascii="Calibri" w:eastAsia="Calibri" w:hAnsi="Calibri" w:cs="Times New Roman"/>
          <w:b/>
          <w:szCs w:val="26"/>
          <w:lang w:val="ro-RO"/>
        </w:rPr>
        <w:t xml:space="preserve"> zile</w:t>
      </w:r>
      <w:r w:rsidR="00CC0E77" w:rsidRPr="00246C5E">
        <w:rPr>
          <w:rFonts w:ascii="Calibri" w:eastAsia="Calibri" w:hAnsi="Calibri" w:cs="Times New Roman"/>
          <w:b/>
          <w:szCs w:val="26"/>
          <w:lang w:val="ro-RO"/>
        </w:rPr>
        <w:t xml:space="preserve"> </w:t>
      </w:r>
      <w:r w:rsidR="008378A3" w:rsidRPr="00246C5E">
        <w:rPr>
          <w:rFonts w:ascii="Calibri" w:eastAsia="Calibri" w:hAnsi="Calibri" w:cs="Times New Roman"/>
          <w:b/>
          <w:szCs w:val="26"/>
          <w:lang w:val="ro-RO"/>
        </w:rPr>
        <w:t xml:space="preserve">lucratoare </w:t>
      </w:r>
      <w:r w:rsidR="00563D57" w:rsidRPr="00246C5E">
        <w:rPr>
          <w:rFonts w:ascii="Calibri" w:eastAsia="Calibri" w:hAnsi="Calibri" w:cs="Times New Roman"/>
          <w:szCs w:val="26"/>
          <w:lang w:val="ro-RO"/>
        </w:rPr>
        <w:t>de la data primirii solicitarii de clarificari</w:t>
      </w:r>
      <w:r w:rsidRPr="00246C5E">
        <w:rPr>
          <w:rFonts w:ascii="Calibri" w:eastAsia="Calibri" w:hAnsi="Calibri" w:cs="Times New Roman"/>
          <w:szCs w:val="26"/>
          <w:lang w:val="ro-RO"/>
        </w:rPr>
        <w:t xml:space="preserve">. </w:t>
      </w:r>
    </w:p>
    <w:p w:rsidR="00BD109E" w:rsidRPr="00246C5E" w:rsidRDefault="00BD109E" w:rsidP="00BD109E">
      <w:pPr>
        <w:pStyle w:val="ListParagraph"/>
        <w:spacing w:after="0" w:line="240" w:lineRule="auto"/>
        <w:ind w:left="0"/>
        <w:jc w:val="both"/>
        <w:rPr>
          <w:rFonts w:ascii="Calibri" w:eastAsia="Calibri" w:hAnsi="Calibri" w:cs="Times New Roman"/>
          <w:sz w:val="12"/>
          <w:szCs w:val="16"/>
          <w:lang w:val="ro-RO"/>
        </w:rPr>
      </w:pPr>
    </w:p>
    <w:p w:rsidR="00D62B57" w:rsidRPr="00246C5E" w:rsidRDefault="00D72F83" w:rsidP="00BD109E">
      <w:pPr>
        <w:pStyle w:val="ListParagraph"/>
        <w:spacing w:after="0" w:line="240" w:lineRule="auto"/>
        <w:ind w:left="0"/>
        <w:jc w:val="both"/>
        <w:rPr>
          <w:rFonts w:ascii="Calibri" w:eastAsia="Calibri" w:hAnsi="Calibri" w:cs="Times New Roman"/>
          <w:szCs w:val="26"/>
          <w:lang w:val="ro-RO"/>
        </w:rPr>
      </w:pPr>
      <w:r w:rsidRPr="00246C5E">
        <w:rPr>
          <w:rFonts w:ascii="Calibri" w:eastAsia="Calibri" w:hAnsi="Calibri" w:cs="Times New Roman"/>
          <w:szCs w:val="26"/>
          <w:lang w:val="ro-RO"/>
        </w:rPr>
        <w:t xml:space="preserve">In etapa de evaluare a eligibilitatii cererii de finantare va fi utilizat formularul - </w:t>
      </w:r>
      <w:r w:rsidRPr="00246C5E">
        <w:rPr>
          <w:rFonts w:ascii="Calibri" w:eastAsia="Calibri" w:hAnsi="Calibri" w:cs="Times New Roman"/>
          <w:b/>
          <w:i/>
          <w:szCs w:val="26"/>
          <w:lang w:val="ro-RO"/>
        </w:rPr>
        <w:t xml:space="preserve">Fisa de </w:t>
      </w:r>
      <w:r w:rsidR="0085630E" w:rsidRPr="00246C5E">
        <w:rPr>
          <w:rFonts w:ascii="Calibri" w:eastAsia="Calibri" w:hAnsi="Calibri" w:cs="Times New Roman"/>
          <w:b/>
          <w:i/>
          <w:szCs w:val="26"/>
          <w:lang w:val="ro-RO"/>
        </w:rPr>
        <w:t>evaluare generala</w:t>
      </w:r>
      <w:r w:rsidRPr="00246C5E">
        <w:rPr>
          <w:rFonts w:ascii="Calibri" w:eastAsia="Calibri" w:hAnsi="Calibri" w:cs="Times New Roman"/>
          <w:b/>
          <w:i/>
          <w:szCs w:val="26"/>
          <w:lang w:val="ro-RO"/>
        </w:rPr>
        <w:t xml:space="preserve"> </w:t>
      </w:r>
      <w:r w:rsidR="000A027F" w:rsidRPr="00246C5E">
        <w:rPr>
          <w:rFonts w:ascii="Calibri" w:eastAsia="Calibri" w:hAnsi="Calibri" w:cs="Times New Roman"/>
          <w:b/>
          <w:i/>
          <w:szCs w:val="26"/>
          <w:lang w:val="ro-RO"/>
        </w:rPr>
        <w:t xml:space="preserve">a proiectului: Partea I – Verificarea conformitatii, respectiv Partea II – Verificarea </w:t>
      </w:r>
      <w:r w:rsidRPr="00246C5E">
        <w:rPr>
          <w:rFonts w:ascii="Calibri" w:eastAsia="Calibri" w:hAnsi="Calibri" w:cs="Times New Roman"/>
          <w:b/>
          <w:i/>
          <w:szCs w:val="26"/>
          <w:lang w:val="ro-RO"/>
        </w:rPr>
        <w:t>eligibilitatii</w:t>
      </w:r>
      <w:r w:rsidR="008378A3" w:rsidRPr="00246C5E">
        <w:rPr>
          <w:rFonts w:ascii="Calibri" w:eastAsia="Calibri" w:hAnsi="Calibri" w:cs="Times New Roman"/>
          <w:szCs w:val="26"/>
          <w:lang w:val="ro-RO"/>
        </w:rPr>
        <w:t xml:space="preserve"> si</w:t>
      </w:r>
      <w:r w:rsidRPr="00246C5E">
        <w:rPr>
          <w:rFonts w:ascii="Calibri" w:eastAsia="Calibri" w:hAnsi="Calibri" w:cs="Times New Roman"/>
          <w:szCs w:val="26"/>
          <w:lang w:val="ro-RO"/>
        </w:rPr>
        <w:t xml:space="preserve"> </w:t>
      </w:r>
      <w:r w:rsidRPr="00246C5E">
        <w:rPr>
          <w:rFonts w:ascii="Calibri" w:eastAsia="Calibri" w:hAnsi="Calibri" w:cs="Times New Roman"/>
          <w:b/>
          <w:i/>
          <w:szCs w:val="26"/>
          <w:lang w:val="ro-RO"/>
        </w:rPr>
        <w:t>Fisa de verificare pe teren</w:t>
      </w:r>
      <w:r w:rsidR="000A027F" w:rsidRPr="00246C5E">
        <w:rPr>
          <w:rFonts w:ascii="Calibri" w:eastAsia="Calibri" w:hAnsi="Calibri" w:cs="Times New Roman"/>
          <w:b/>
          <w:szCs w:val="26"/>
          <w:lang w:val="ro-RO"/>
        </w:rPr>
        <w:t xml:space="preserve"> </w:t>
      </w:r>
      <w:r w:rsidR="000A027F" w:rsidRPr="00246C5E">
        <w:rPr>
          <w:rFonts w:ascii="Calibri" w:eastAsia="Calibri" w:hAnsi="Calibri" w:cs="Times New Roman"/>
          <w:szCs w:val="26"/>
          <w:lang w:val="ro-RO"/>
        </w:rPr>
        <w:t xml:space="preserve">(daca este cazul). </w:t>
      </w:r>
    </w:p>
    <w:p w:rsidR="0096193F" w:rsidRPr="00246C5E" w:rsidRDefault="0096193F" w:rsidP="00BA3DEA">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Termenul de evaluare a proiectelor depuse la GAL, este de </w:t>
      </w:r>
      <w:r w:rsidRPr="00246C5E">
        <w:rPr>
          <w:rFonts w:ascii="Calibri" w:eastAsia="Calibri" w:hAnsi="Calibri" w:cs="Times New Roman"/>
          <w:b/>
          <w:szCs w:val="26"/>
          <w:lang w:val="ro-RO"/>
        </w:rPr>
        <w:t>maxim 30 de zile lucratoare</w:t>
      </w:r>
      <w:r w:rsidRPr="00246C5E">
        <w:rPr>
          <w:rFonts w:ascii="Calibri" w:eastAsia="Calibri" w:hAnsi="Calibri" w:cs="Times New Roman"/>
          <w:szCs w:val="26"/>
          <w:lang w:val="ro-RO"/>
        </w:rPr>
        <w:t xml:space="preserve">, de la </w:t>
      </w:r>
      <w:r w:rsidR="00E50578" w:rsidRPr="00246C5E">
        <w:rPr>
          <w:rFonts w:ascii="Calibri" w:eastAsia="Calibri" w:hAnsi="Calibri" w:cs="Times New Roman"/>
          <w:szCs w:val="26"/>
          <w:lang w:val="ro-RO"/>
        </w:rPr>
        <w:t>inchiderea apelului de selectie la GAL.</w:t>
      </w:r>
    </w:p>
    <w:p w:rsidR="00BA3DEA" w:rsidRPr="00D21359" w:rsidRDefault="00BA3DEA" w:rsidP="00732368">
      <w:pPr>
        <w:spacing w:after="0" w:line="240" w:lineRule="auto"/>
        <w:jc w:val="both"/>
        <w:rPr>
          <w:rFonts w:ascii="Calibri" w:eastAsia="Calibri" w:hAnsi="Calibri" w:cs="Times New Roman"/>
          <w:sz w:val="10"/>
          <w:szCs w:val="26"/>
          <w:lang w:val="ro-RO"/>
        </w:rPr>
      </w:pPr>
    </w:p>
    <w:p w:rsidR="00784FCF" w:rsidRPr="00246C5E" w:rsidRDefault="00784FCF" w:rsidP="00926CAD">
      <w:pPr>
        <w:spacing w:after="0" w:line="240" w:lineRule="auto"/>
        <w:ind w:firstLine="720"/>
        <w:jc w:val="both"/>
        <w:rPr>
          <w:rFonts w:ascii="Calibri" w:eastAsia="Calibri" w:hAnsi="Calibri" w:cs="Times New Roman"/>
          <w:b/>
          <w:szCs w:val="26"/>
          <w:lang w:val="ro-RO"/>
        </w:rPr>
      </w:pPr>
      <w:r w:rsidRPr="00246C5E">
        <w:rPr>
          <w:rFonts w:ascii="Calibri" w:eastAsia="Calibri" w:hAnsi="Calibri" w:cs="Times New Roman"/>
          <w:szCs w:val="24"/>
          <w:lang w:val="ro-RO"/>
        </w:rPr>
        <w:t>Controlul conformităţii constă în verificarea Cererii de finanţare, dacă este corect completată, dacă anexele tehnice şi administrative cerute în partea E a formularului sunt prezente.</w:t>
      </w:r>
      <w:r w:rsidRPr="00246C5E">
        <w:rPr>
          <w:rFonts w:ascii="Calibri" w:eastAsia="Calibri" w:hAnsi="Calibri" w:cs="Times New Roman"/>
          <w:b/>
          <w:szCs w:val="24"/>
          <w:lang w:val="ro-RO"/>
        </w:rPr>
        <w:t xml:space="preserve"> </w:t>
      </w:r>
      <w:r w:rsidRPr="00246C5E">
        <w:rPr>
          <w:rFonts w:ascii="Calibri" w:eastAsia="Calibri" w:hAnsi="Calibri" w:cs="Times New Roman"/>
          <w:szCs w:val="24"/>
          <w:lang w:val="ro-RO"/>
        </w:rPr>
        <w:t>Expertul care verifică conformitatea, va verifica pe CD formatul electronic al documentelor ataşate: Cererea de finantare, inclusiv documentaţia ataşata acesteia (partea economica a proiectului tehnic/ studiului de fezabilitate/ memoriului justificativ) si copia electronică a dosarului cererii de finantare.</w:t>
      </w:r>
      <w:r w:rsidRPr="00246C5E">
        <w:rPr>
          <w:rFonts w:ascii="Calibri" w:eastAsia="Calibri" w:hAnsi="Calibri" w:cs="Times New Roman"/>
          <w:b/>
          <w:szCs w:val="24"/>
          <w:lang w:val="ro-RO"/>
        </w:rPr>
        <w:t xml:space="preserve"> </w:t>
      </w:r>
      <w:r w:rsidRPr="00246C5E">
        <w:rPr>
          <w:rFonts w:ascii="Calibri" w:eastAsia="Calibri" w:hAnsi="Calibri" w:cs="Times New Roman"/>
          <w:szCs w:val="24"/>
          <w:lang w:val="ro-RO"/>
        </w:rPr>
        <w:t>Expertul va verifica dacă fiecare exemplar din Cererea de finanţare a fost legat, paginat şi opisat, cu toate paginile numerotate manual în ordine de la 1 la n în partea dreaptă sus a fiecărui document, unde n este</w:t>
      </w:r>
      <w:r w:rsidRPr="00246C5E">
        <w:rPr>
          <w:rFonts w:ascii="Calibri" w:eastAsia="Calibri" w:hAnsi="Calibri" w:cs="Times New Roman"/>
          <w:sz w:val="24"/>
          <w:szCs w:val="26"/>
          <w:lang w:val="ro-RO"/>
        </w:rPr>
        <w:t xml:space="preserve"> </w:t>
      </w:r>
      <w:r w:rsidRPr="00246C5E">
        <w:rPr>
          <w:rFonts w:ascii="Calibri" w:eastAsia="Calibri" w:hAnsi="Calibri" w:cs="Times New Roman"/>
          <w:szCs w:val="26"/>
          <w:lang w:val="ro-RO"/>
        </w:rPr>
        <w:t>numărul total al paginilor</w:t>
      </w:r>
      <w:r w:rsidRPr="00246C5E">
        <w:rPr>
          <w:rFonts w:ascii="Calibri" w:eastAsia="Calibri" w:hAnsi="Calibri" w:cs="Times New Roman"/>
          <w:b/>
          <w:szCs w:val="26"/>
          <w:lang w:val="ro-RO"/>
        </w:rPr>
        <w:t xml:space="preserve"> </w:t>
      </w:r>
      <w:r w:rsidRPr="00246C5E">
        <w:rPr>
          <w:rFonts w:ascii="Calibri" w:eastAsia="Calibri" w:hAnsi="Calibri" w:cs="Times New Roman"/>
          <w:szCs w:val="26"/>
          <w:lang w:val="ro-RO"/>
        </w:rPr>
        <w:t>din dosarul complet inclusiv documentele anexate, astfel încât să nu permită detaşarea şi/sau înlocuirea documentelor.</w:t>
      </w:r>
      <w:r w:rsidRPr="00246C5E">
        <w:rPr>
          <w:rFonts w:ascii="Calibri" w:eastAsia="Calibri" w:hAnsi="Calibri" w:cs="Times New Roman"/>
          <w:b/>
          <w:szCs w:val="26"/>
          <w:lang w:val="ro-RO"/>
        </w:rPr>
        <w:t xml:space="preserve"> </w:t>
      </w:r>
      <w:r w:rsidRPr="00246C5E">
        <w:rPr>
          <w:rFonts w:ascii="Calibri" w:eastAsia="Calibri" w:hAnsi="Calibri" w:cs="Times New Roman"/>
          <w:szCs w:val="26"/>
          <w:lang w:val="ro-RO"/>
        </w:rPr>
        <w:t>Exemplarul original va avea înscris pe copertă, în partea superioară dreaptă, menţiunea «ORIGINAL ». Fiecare pagină va purta semnătura și ştampila solicitantului. Pe copiile documentelor originale care rămân în posesia solicitantului (ex: act de proprietate, bilanţ contabil vizat de administraţia financiară), expertul care verifică concordanța va face menţiunea „</w:t>
      </w:r>
      <w:r w:rsidRPr="00246C5E">
        <w:rPr>
          <w:rFonts w:ascii="Calibri" w:eastAsia="Calibri" w:hAnsi="Calibri" w:cs="Times New Roman"/>
          <w:i/>
          <w:szCs w:val="26"/>
          <w:lang w:val="ro-RO"/>
        </w:rPr>
        <w:t>Conform cu originalul</w:t>
      </w:r>
      <w:r w:rsidR="00CD3BFB" w:rsidRPr="00246C5E">
        <w:rPr>
          <w:rFonts w:ascii="Calibri" w:eastAsia="Calibri" w:hAnsi="Calibri" w:cs="Times New Roman"/>
          <w:szCs w:val="26"/>
          <w:lang w:val="ro-RO"/>
        </w:rPr>
        <w:t>”, va semna și data</w:t>
      </w:r>
      <w:r w:rsidRPr="00246C5E">
        <w:rPr>
          <w:rFonts w:ascii="Calibri" w:eastAsia="Calibri" w:hAnsi="Calibri" w:cs="Times New Roman"/>
          <w:szCs w:val="26"/>
          <w:lang w:val="ro-RO"/>
        </w:rPr>
        <w:t xml:space="preserve"> fiecare pagina a documentului COPIE. Exemplarul - copie va avea înscris pe copertă, în partea superioară dreaptă, menţiunea «COPIE». Fiecare pagină a Exemplarului – copie va avea menţiunea „</w:t>
      </w:r>
      <w:r w:rsidRPr="00246C5E">
        <w:rPr>
          <w:rFonts w:ascii="Calibri" w:eastAsia="Calibri" w:hAnsi="Calibri" w:cs="Times New Roman"/>
          <w:i/>
          <w:szCs w:val="26"/>
          <w:lang w:val="ro-RO"/>
        </w:rPr>
        <w:t>Conform cu originalul</w:t>
      </w:r>
      <w:r w:rsidRPr="00246C5E">
        <w:rPr>
          <w:rFonts w:ascii="Calibri" w:eastAsia="Calibri" w:hAnsi="Calibri" w:cs="Times New Roman"/>
          <w:szCs w:val="26"/>
          <w:lang w:val="ro-RO"/>
        </w:rPr>
        <w:t>” şi va purta semnătura şi ştampila solicitantului (semnătura, în cazul persoanelor fizice).</w:t>
      </w:r>
      <w:r w:rsidRPr="00246C5E">
        <w:rPr>
          <w:rFonts w:ascii="Calibri" w:eastAsia="Calibri" w:hAnsi="Calibri" w:cs="Times New Roman"/>
          <w:b/>
          <w:szCs w:val="26"/>
          <w:lang w:val="ro-RO"/>
        </w:rPr>
        <w:t xml:space="preserve"> </w:t>
      </w:r>
    </w:p>
    <w:p w:rsidR="00926CAD" w:rsidRPr="00246C5E" w:rsidRDefault="001700F9" w:rsidP="001700F9">
      <w:pPr>
        <w:spacing w:after="0" w:line="240" w:lineRule="auto"/>
        <w:ind w:firstLine="720"/>
        <w:jc w:val="both"/>
        <w:rPr>
          <w:rFonts w:ascii="Calibri" w:eastAsia="Calibri" w:hAnsi="Calibri" w:cs="Times New Roman"/>
          <w:b/>
          <w:szCs w:val="26"/>
          <w:lang w:val="ro-RO"/>
        </w:rPr>
      </w:pPr>
      <w:r w:rsidRPr="00246C5E">
        <w:rPr>
          <w:rFonts w:ascii="Calibri" w:eastAsia="Calibri" w:hAnsi="Calibri" w:cs="Times New Roman"/>
          <w:b/>
          <w:szCs w:val="26"/>
          <w:lang w:val="ro-RO"/>
        </w:rPr>
        <w:lastRenderedPageBreak/>
        <w:t>Termenul de realizare a conformitatii cererii de finantare este de 2 zile lucratoare de la data inregistrarii cererii de finantare la GAL.</w:t>
      </w:r>
    </w:p>
    <w:p w:rsidR="00784FCF" w:rsidRPr="00246C5E" w:rsidRDefault="00784FCF" w:rsidP="00BA3DEA">
      <w:pPr>
        <w:spacing w:after="0" w:line="240" w:lineRule="auto"/>
        <w:ind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Declararea neconformității conduce la </w:t>
      </w:r>
      <w:r w:rsidR="00BD109E" w:rsidRPr="00246C5E">
        <w:rPr>
          <w:rFonts w:ascii="Calibri" w:eastAsia="Calibri" w:hAnsi="Calibri" w:cs="Times New Roman"/>
          <w:szCs w:val="26"/>
          <w:lang w:val="ro-RO"/>
        </w:rPr>
        <w:t>respingerea</w:t>
      </w:r>
      <w:r w:rsidRPr="00246C5E">
        <w:rPr>
          <w:rFonts w:ascii="Calibri" w:eastAsia="Calibri" w:hAnsi="Calibri" w:cs="Times New Roman"/>
          <w:szCs w:val="26"/>
          <w:lang w:val="ro-RO"/>
        </w:rPr>
        <w:t xml:space="preserve"> cererii de finanțare din procesul de evaluare. În cazul în care expertul verificator descoperă o eroare de formă, proiectul nu este considerat neconform. Erorile de forma sunt erorile facute de catre solicitant în completarea Cererii de finanțare care sunt descoperite de experții verificatori dar care, cu ocazia verificarii conformitații, pot fi corectate de catre acestia din urma pe baza unor dovezi/informații prezentate explicit în documentele anexate Cererii de finanțare. </w:t>
      </w:r>
    </w:p>
    <w:p w:rsidR="00CD3BFB" w:rsidRPr="00246C5E" w:rsidRDefault="00CD3BFB" w:rsidP="00CD3BFB">
      <w:pPr>
        <w:spacing w:after="0" w:line="240" w:lineRule="auto"/>
        <w:jc w:val="both"/>
        <w:rPr>
          <w:rFonts w:ascii="Calibri" w:eastAsia="Calibri" w:hAnsi="Calibri" w:cs="Times New Roman"/>
          <w:color w:val="1F497D" w:themeColor="text2"/>
          <w:szCs w:val="26"/>
          <w:lang w:val="ro-RO"/>
        </w:rPr>
      </w:pPr>
      <w:r w:rsidRPr="00246C5E">
        <w:rPr>
          <w:rFonts w:ascii="Calibri" w:eastAsia="Calibri" w:hAnsi="Calibri" w:cs="Times New Roman"/>
          <w:b/>
          <w:szCs w:val="26"/>
          <w:lang w:val="ro-RO"/>
        </w:rPr>
        <w:t>Atenție!</w:t>
      </w:r>
      <w:r w:rsidRPr="00246C5E">
        <w:rPr>
          <w:rFonts w:ascii="Calibri" w:eastAsia="Calibri" w:hAnsi="Calibri" w:cs="Times New Roman"/>
          <w:szCs w:val="26"/>
          <w:lang w:val="ro-RO"/>
        </w:rPr>
        <w:t xml:space="preserve"> </w:t>
      </w:r>
      <w:r w:rsidRPr="00246C5E">
        <w:rPr>
          <w:rFonts w:ascii="Calibri" w:eastAsia="Calibri" w:hAnsi="Calibri" w:cs="Times New Roman"/>
          <w:b/>
          <w:color w:val="17365D" w:themeColor="text2" w:themeShade="BF"/>
          <w:szCs w:val="26"/>
          <w:lang w:val="ro-RO"/>
        </w:rPr>
        <w:t>Necompletarea unui câmp din cererea de finanțare nu este considerata eroare de forma.</w:t>
      </w:r>
      <w:r w:rsidRPr="00246C5E">
        <w:rPr>
          <w:rFonts w:ascii="Calibri" w:eastAsia="Calibri" w:hAnsi="Calibri" w:cs="Times New Roman"/>
          <w:color w:val="17365D" w:themeColor="text2" w:themeShade="BF"/>
          <w:szCs w:val="26"/>
          <w:lang w:val="ro-RO"/>
        </w:rPr>
        <w:t xml:space="preserve"> </w:t>
      </w:r>
    </w:p>
    <w:p w:rsidR="00CD3BFB" w:rsidRPr="00246C5E" w:rsidRDefault="00CD3BFB" w:rsidP="00CD3BFB">
      <w:pPr>
        <w:spacing w:after="0" w:line="240" w:lineRule="auto"/>
        <w:jc w:val="both"/>
        <w:rPr>
          <w:rFonts w:ascii="Calibri" w:eastAsia="Calibri" w:hAnsi="Calibri" w:cs="Times New Roman"/>
          <w:szCs w:val="26"/>
          <w:lang w:val="ro-RO"/>
        </w:rPr>
      </w:pPr>
      <w:r w:rsidRPr="00246C5E">
        <w:rPr>
          <w:rFonts w:ascii="Calibri" w:eastAsia="Calibri" w:hAnsi="Calibri" w:cs="Times New Roman"/>
          <w:b/>
          <w:szCs w:val="26"/>
          <w:lang w:val="ro-RO"/>
        </w:rPr>
        <w:t>Atenție!</w:t>
      </w:r>
      <w:r w:rsidRPr="00246C5E">
        <w:rPr>
          <w:rFonts w:ascii="Calibri" w:eastAsia="Calibri" w:hAnsi="Calibri" w:cs="Times New Roman"/>
          <w:szCs w:val="26"/>
          <w:lang w:val="ro-RO"/>
        </w:rPr>
        <w:t xml:space="preserve"> </w:t>
      </w:r>
      <w:r w:rsidRPr="00246C5E">
        <w:rPr>
          <w:rFonts w:ascii="Calibri" w:eastAsia="Calibri" w:hAnsi="Calibri" w:cs="Times New Roman"/>
          <w:b/>
          <w:color w:val="17365D" w:themeColor="text2" w:themeShade="BF"/>
          <w:szCs w:val="26"/>
          <w:lang w:val="ro-RO"/>
        </w:rPr>
        <w:t>Constituie eroare de fond nesemnarea declaraţiilor pe propria răspundere sau nebifarea unei casute din partea F a cererii de finantare, daca proiectul impune, situație în care proiectul este declarat neeligibil. Numai erorile de forma se corecteaza in procesul de evaluare prin solicitare de informatii suplimentare.</w:t>
      </w:r>
    </w:p>
    <w:p w:rsidR="00784FCF" w:rsidRPr="00246C5E" w:rsidRDefault="00926CAD" w:rsidP="00926CAD">
      <w:pPr>
        <w:spacing w:after="0" w:line="240" w:lineRule="auto"/>
        <w:jc w:val="both"/>
        <w:rPr>
          <w:rFonts w:ascii="Calibri" w:eastAsia="Calibri" w:hAnsi="Calibri" w:cs="Times New Roman"/>
          <w:szCs w:val="26"/>
          <w:lang w:val="ro-RO"/>
        </w:rPr>
      </w:pPr>
      <w:r w:rsidRPr="00246C5E">
        <w:rPr>
          <w:rFonts w:ascii="Calibri" w:eastAsia="Calibri" w:hAnsi="Calibri" w:cs="Times New Roman"/>
          <w:b/>
          <w:szCs w:val="26"/>
          <w:lang w:val="ro-RO"/>
        </w:rPr>
        <w:t>Atentie!</w:t>
      </w:r>
      <w:r w:rsidRPr="00246C5E">
        <w:rPr>
          <w:rFonts w:ascii="Calibri" w:eastAsia="Calibri" w:hAnsi="Calibri" w:cs="Times New Roman"/>
          <w:szCs w:val="26"/>
          <w:lang w:val="ro-RO"/>
        </w:rPr>
        <w:t>Cererea de finantare declarata neconforma, se returneaza solicitantulu</w:t>
      </w:r>
      <w:r w:rsidR="008524E8" w:rsidRPr="00246C5E">
        <w:rPr>
          <w:rFonts w:ascii="Calibri" w:eastAsia="Calibri" w:hAnsi="Calibri" w:cs="Times New Roman"/>
          <w:szCs w:val="26"/>
          <w:lang w:val="ro-RO"/>
        </w:rPr>
        <w:t xml:space="preserve">i, care are posibilitatea de a </w:t>
      </w:r>
      <w:r w:rsidRPr="00246C5E">
        <w:rPr>
          <w:rFonts w:ascii="Calibri" w:eastAsia="Calibri" w:hAnsi="Calibri" w:cs="Times New Roman"/>
          <w:szCs w:val="26"/>
          <w:lang w:val="ro-RO"/>
        </w:rPr>
        <w:t xml:space="preserve">o </w:t>
      </w:r>
      <w:r w:rsidR="00CD3BFB" w:rsidRPr="00246C5E">
        <w:rPr>
          <w:rFonts w:ascii="Calibri" w:eastAsia="Calibri" w:hAnsi="Calibri" w:cs="Times New Roman"/>
          <w:szCs w:val="26"/>
          <w:lang w:val="ro-RO"/>
        </w:rPr>
        <w:t>re</w:t>
      </w:r>
      <w:r w:rsidRPr="00246C5E">
        <w:rPr>
          <w:rFonts w:ascii="Calibri" w:eastAsia="Calibri" w:hAnsi="Calibri" w:cs="Times New Roman"/>
          <w:szCs w:val="26"/>
          <w:lang w:val="ro-RO"/>
        </w:rPr>
        <w:t xml:space="preserve">depune in cadrul aceleiasi sesiuni de evaluare, dupa remedierea erorilor care cu dus la declararea neconformitatii. </w:t>
      </w:r>
      <w:r w:rsidR="00CD3BFB" w:rsidRPr="00246C5E">
        <w:rPr>
          <w:rFonts w:ascii="Calibri" w:eastAsia="Calibri" w:hAnsi="Calibri" w:cs="Times New Roman"/>
          <w:b/>
          <w:szCs w:val="26"/>
          <w:lang w:val="ro-RO"/>
        </w:rPr>
        <w:t>Cererile de finantare pot fi depuse de maxim 2 ori in cadrul aceleiasi sesiuni de depunere de proiecte.</w:t>
      </w:r>
      <w:r w:rsidR="00CD3BFB" w:rsidRPr="00246C5E">
        <w:rPr>
          <w:rFonts w:ascii="Calibri" w:eastAsia="Calibri" w:hAnsi="Calibri" w:cs="Times New Roman"/>
          <w:szCs w:val="26"/>
          <w:lang w:val="ro-RO"/>
        </w:rPr>
        <w:t xml:space="preserve"> </w:t>
      </w:r>
    </w:p>
    <w:p w:rsidR="00926CAD" w:rsidRPr="00D21359" w:rsidRDefault="00926CAD" w:rsidP="00732368">
      <w:pPr>
        <w:spacing w:after="0" w:line="240" w:lineRule="auto"/>
        <w:jc w:val="both"/>
        <w:rPr>
          <w:rFonts w:ascii="Calibri" w:eastAsia="Calibri" w:hAnsi="Calibri" w:cs="Times New Roman"/>
          <w:sz w:val="14"/>
          <w:szCs w:val="26"/>
          <w:lang w:val="ro-RO"/>
        </w:rPr>
      </w:pPr>
    </w:p>
    <w:p w:rsidR="00172898" w:rsidRPr="00246C5E" w:rsidRDefault="00172898" w:rsidP="00732368">
      <w:pPr>
        <w:spacing w:after="0" w:line="240" w:lineRule="auto"/>
        <w:jc w:val="both"/>
        <w:rPr>
          <w:rFonts w:ascii="Calibri" w:hAnsi="Calibri"/>
          <w:szCs w:val="26"/>
        </w:rPr>
      </w:pPr>
      <w:r w:rsidRPr="00246C5E">
        <w:rPr>
          <w:rFonts w:ascii="Calibri" w:hAnsi="Calibri"/>
          <w:szCs w:val="26"/>
        </w:rPr>
        <w:t>Solicitantul care a renunțat, în cursu</w:t>
      </w:r>
      <w:r w:rsidR="00D21359">
        <w:rPr>
          <w:rFonts w:ascii="Calibri" w:hAnsi="Calibri"/>
          <w:szCs w:val="26"/>
        </w:rPr>
        <w:t>l procesului de evaluare, la o c</w:t>
      </w:r>
      <w:r w:rsidRPr="00246C5E">
        <w:rPr>
          <w:rFonts w:ascii="Calibri" w:hAnsi="Calibri"/>
          <w:szCs w:val="26"/>
        </w:rPr>
        <w:t xml:space="preserve">erere de finanțare conforma, nu o mai poate redepune în aceeasi sesiune. </w:t>
      </w:r>
    </w:p>
    <w:p w:rsidR="00172898" w:rsidRPr="00D21359" w:rsidRDefault="00172898" w:rsidP="00732368">
      <w:pPr>
        <w:spacing w:after="0" w:line="240" w:lineRule="auto"/>
        <w:jc w:val="both"/>
        <w:rPr>
          <w:rFonts w:ascii="Calibri" w:hAnsi="Calibri"/>
          <w:sz w:val="12"/>
          <w:szCs w:val="26"/>
        </w:rPr>
      </w:pPr>
    </w:p>
    <w:p w:rsidR="00784FCF" w:rsidRPr="00246C5E" w:rsidRDefault="00172898" w:rsidP="00732368">
      <w:pPr>
        <w:spacing w:after="0" w:line="240" w:lineRule="auto"/>
        <w:jc w:val="both"/>
        <w:rPr>
          <w:rFonts w:ascii="Calibri" w:eastAsia="Calibri" w:hAnsi="Calibri" w:cs="Times New Roman"/>
          <w:b/>
          <w:szCs w:val="26"/>
          <w:lang w:val="ro-RO"/>
        </w:rPr>
      </w:pPr>
      <w:r w:rsidRPr="00246C5E">
        <w:rPr>
          <w:rFonts w:ascii="Calibri" w:hAnsi="Calibri"/>
          <w:szCs w:val="26"/>
        </w:rPr>
        <w:t>Daca în urma verificarii Cererea de finanțare este declarata conforma, se trece la urmatoarea etapa de verificare și anume la verificarea eligibilitații acesteia.</w:t>
      </w:r>
    </w:p>
    <w:p w:rsidR="00172898" w:rsidRPr="00D21359" w:rsidRDefault="00172898" w:rsidP="00732368">
      <w:pPr>
        <w:spacing w:after="0" w:line="240" w:lineRule="auto"/>
        <w:jc w:val="both"/>
        <w:rPr>
          <w:rFonts w:ascii="Calibri" w:eastAsia="Calibri" w:hAnsi="Calibri" w:cs="Times New Roman"/>
          <w:b/>
          <w:sz w:val="16"/>
          <w:szCs w:val="26"/>
          <w:lang w:val="ro-RO"/>
        </w:rPr>
      </w:pPr>
    </w:p>
    <w:p w:rsidR="00172898" w:rsidRPr="00246C5E" w:rsidRDefault="00172898" w:rsidP="00732368">
      <w:pPr>
        <w:spacing w:after="0" w:line="240" w:lineRule="auto"/>
        <w:jc w:val="both"/>
        <w:rPr>
          <w:rFonts w:ascii="Calibri" w:eastAsia="Calibri" w:hAnsi="Calibri" w:cs="Times New Roman"/>
          <w:b/>
          <w:szCs w:val="26"/>
          <w:lang w:val="ro-RO"/>
        </w:rPr>
      </w:pPr>
      <w:r w:rsidRPr="00246C5E">
        <w:rPr>
          <w:rFonts w:ascii="Calibri" w:eastAsia="Calibri" w:hAnsi="Calibri" w:cs="Times New Roman"/>
          <w:szCs w:val="26"/>
          <w:lang w:val="ro-RO"/>
        </w:rPr>
        <w:t>Verificarea eligibilităţii tehnice şi financiare constă în verificarea criteriilor generale de eligibilitate, plan de afaceri şi a tuturor documentelor anexate. Verificarea este făcută pe baza documentelor provenite de la solicitant. În vederea evitării dublei finanțări, se verifică secțiunea C din Cererea de Finanțare, referitoare la finanțări nerambursabile. În</w:t>
      </w:r>
      <w:r w:rsidRPr="00246C5E">
        <w:rPr>
          <w:rFonts w:ascii="Calibri" w:eastAsia="Calibri" w:hAnsi="Calibri" w:cs="Times New Roman"/>
          <w:b/>
          <w:szCs w:val="26"/>
          <w:lang w:val="ro-RO"/>
        </w:rPr>
        <w:t xml:space="preserve"> </w:t>
      </w:r>
      <w:r w:rsidRPr="00246C5E">
        <w:rPr>
          <w:rFonts w:ascii="Calibri" w:eastAsia="Calibri" w:hAnsi="Calibri" w:cs="Times New Roman"/>
          <w:szCs w:val="26"/>
          <w:lang w:val="ro-RO"/>
        </w:rPr>
        <w:t>cazul în care solicitantul a beneficiat de finanțare este obligat să depună „</w:t>
      </w:r>
      <w:r w:rsidRPr="00246C5E">
        <w:rPr>
          <w:rFonts w:ascii="Calibri" w:eastAsia="Calibri" w:hAnsi="Calibri" w:cs="Times New Roman"/>
          <w:i/>
          <w:szCs w:val="26"/>
          <w:lang w:val="ro-RO"/>
        </w:rPr>
        <w:t>Raport asupra utilizării altor programe de finanțare nerambursabilă</w:t>
      </w:r>
      <w:r w:rsidRPr="00246C5E">
        <w:rPr>
          <w:rFonts w:ascii="Calibri" w:eastAsia="Calibri" w:hAnsi="Calibri" w:cs="Times New Roman"/>
          <w:szCs w:val="26"/>
          <w:lang w:val="ro-RO"/>
        </w:rPr>
        <w:t>”.</w:t>
      </w:r>
      <w:r w:rsidRPr="00246C5E">
        <w:rPr>
          <w:rFonts w:ascii="Calibri" w:eastAsia="Calibri" w:hAnsi="Calibri" w:cs="Times New Roman"/>
          <w:b/>
          <w:szCs w:val="26"/>
          <w:lang w:val="ro-RO"/>
        </w:rPr>
        <w:t xml:space="preserve"> </w:t>
      </w:r>
    </w:p>
    <w:p w:rsidR="00172898" w:rsidRPr="00447CB0" w:rsidRDefault="00172898" w:rsidP="00732368">
      <w:pPr>
        <w:spacing w:after="0" w:line="240" w:lineRule="auto"/>
        <w:jc w:val="both"/>
        <w:rPr>
          <w:rFonts w:ascii="Calibri" w:eastAsia="Calibri" w:hAnsi="Calibri" w:cs="Times New Roman"/>
          <w:b/>
          <w:sz w:val="24"/>
          <w:szCs w:val="26"/>
          <w:lang w:val="ro-RO"/>
        </w:rPr>
      </w:pPr>
    </w:p>
    <w:p w:rsidR="00CD3BFB" w:rsidRPr="00246C5E" w:rsidRDefault="00172898" w:rsidP="00732368">
      <w:pPr>
        <w:spacing w:after="0" w:line="240" w:lineRule="auto"/>
        <w:jc w:val="both"/>
        <w:rPr>
          <w:rFonts w:ascii="Calibri" w:eastAsia="Calibri" w:hAnsi="Calibri" w:cs="Times New Roman"/>
          <w:szCs w:val="24"/>
          <w:lang w:val="ro-RO"/>
        </w:rPr>
      </w:pPr>
      <w:r w:rsidRPr="00246C5E">
        <w:rPr>
          <w:rFonts w:ascii="Calibri" w:eastAsia="Calibri" w:hAnsi="Calibri" w:cs="Times New Roman"/>
          <w:b/>
          <w:szCs w:val="24"/>
          <w:lang w:val="ro-RO"/>
        </w:rPr>
        <w:t xml:space="preserve">Verificarea bugetului indicativ al proiectului </w:t>
      </w:r>
      <w:r w:rsidRPr="00246C5E">
        <w:rPr>
          <w:rFonts w:ascii="Calibri" w:eastAsia="Calibri" w:hAnsi="Calibri" w:cs="Times New Roman"/>
          <w:szCs w:val="24"/>
          <w:lang w:val="ro-RO"/>
        </w:rPr>
        <w:t>trebuie să aibă în vedere și verificarea caracterului rezonabil al prețurilor utilizate (devize pe obiect). Această verificare trebuie să cuprindă următoarele aspecte:</w:t>
      </w:r>
    </w:p>
    <w:p w:rsidR="00CD3BFB" w:rsidRPr="00246C5E" w:rsidRDefault="00172898" w:rsidP="00CD3BFB">
      <w:pPr>
        <w:pStyle w:val="ListParagraph"/>
        <w:numPr>
          <w:ilvl w:val="0"/>
          <w:numId w:val="25"/>
        </w:numPr>
        <w:spacing w:after="0" w:line="240" w:lineRule="auto"/>
        <w:jc w:val="both"/>
        <w:rPr>
          <w:rFonts w:ascii="Calibri" w:eastAsia="Calibri" w:hAnsi="Calibri" w:cs="Times New Roman"/>
          <w:szCs w:val="24"/>
          <w:lang w:val="ro-RO"/>
        </w:rPr>
      </w:pPr>
      <w:r w:rsidRPr="00246C5E">
        <w:rPr>
          <w:rFonts w:ascii="Calibri" w:eastAsia="Calibri" w:hAnsi="Calibri" w:cs="Times New Roman"/>
          <w:szCs w:val="24"/>
          <w:lang w:val="ro-RO"/>
        </w:rPr>
        <w:t xml:space="preserve">pentru bunurile </w:t>
      </w:r>
      <w:r w:rsidR="0087046F" w:rsidRPr="00246C5E">
        <w:rPr>
          <w:rFonts w:ascii="Calibri" w:eastAsia="Calibri" w:hAnsi="Calibri" w:cs="Times New Roman"/>
          <w:szCs w:val="24"/>
          <w:lang w:val="ro-RO"/>
        </w:rPr>
        <w:t>identificate</w:t>
      </w:r>
      <w:r w:rsidRPr="00246C5E">
        <w:rPr>
          <w:rFonts w:ascii="Calibri" w:eastAsia="Calibri" w:hAnsi="Calibri" w:cs="Times New Roman"/>
          <w:szCs w:val="24"/>
          <w:lang w:val="ro-RO"/>
        </w:rPr>
        <w:t xml:space="preserve"> în baza de date AFIR se verifică dacă prețurile se încadrează în maximul prevăut în aceasta;</w:t>
      </w:r>
      <w:r w:rsidRPr="00246C5E">
        <w:rPr>
          <w:rFonts w:ascii="Calibri" w:hAnsi="Calibri"/>
          <w:szCs w:val="24"/>
        </w:rPr>
        <w:t xml:space="preserve"> </w:t>
      </w:r>
    </w:p>
    <w:p w:rsidR="00172898" w:rsidRPr="002B230A" w:rsidRDefault="00172898" w:rsidP="00732368">
      <w:pPr>
        <w:pStyle w:val="ListParagraph"/>
        <w:numPr>
          <w:ilvl w:val="0"/>
          <w:numId w:val="25"/>
        </w:numPr>
        <w:spacing w:after="0" w:line="240" w:lineRule="auto"/>
        <w:jc w:val="both"/>
        <w:rPr>
          <w:rFonts w:ascii="Calibri" w:eastAsia="Calibri" w:hAnsi="Calibri" w:cs="Times New Roman"/>
          <w:szCs w:val="24"/>
          <w:lang w:val="ro-RO"/>
        </w:rPr>
      </w:pPr>
      <w:r w:rsidRPr="00246C5E">
        <w:rPr>
          <w:rFonts w:ascii="Calibri" w:eastAsia="Calibri" w:hAnsi="Calibri" w:cs="Times New Roman"/>
          <w:szCs w:val="24"/>
          <w:lang w:val="ro-RO"/>
        </w:rPr>
        <w:t>pentru bunurile care nu sunt în baza de d</w:t>
      </w:r>
      <w:r w:rsidR="00CD3BFB" w:rsidRPr="00246C5E">
        <w:rPr>
          <w:rFonts w:ascii="Calibri" w:eastAsia="Calibri" w:hAnsi="Calibri" w:cs="Times New Roman"/>
          <w:szCs w:val="24"/>
          <w:lang w:val="ro-RO"/>
        </w:rPr>
        <w:t xml:space="preserve">ate se verifică rezonabilitatea </w:t>
      </w:r>
      <w:r w:rsidRPr="00246C5E">
        <w:rPr>
          <w:rFonts w:ascii="Calibri" w:eastAsia="Calibri" w:hAnsi="Calibri" w:cs="Times New Roman"/>
          <w:szCs w:val="24"/>
          <w:lang w:val="ro-RO"/>
        </w:rPr>
        <w:t>prețurilor bunurilor din buget (devizele pe obiect) cu prețuri din alte surse disponibile pe Internet pentru bunuri de același tip, solicitare de informații de echipamente similare, proiectele cu același tip de investiții (dacă se folosește</w:t>
      </w:r>
      <w:r w:rsidRPr="00246C5E">
        <w:rPr>
          <w:rFonts w:ascii="Calibri" w:eastAsia="Calibri" w:hAnsi="Calibri" w:cs="Times New Roman"/>
          <w:b/>
          <w:szCs w:val="24"/>
          <w:lang w:val="ro-RO"/>
        </w:rPr>
        <w:t xml:space="preserve"> </w:t>
      </w:r>
      <w:r w:rsidRPr="00246C5E">
        <w:rPr>
          <w:rFonts w:ascii="Calibri" w:eastAsia="Calibri" w:hAnsi="Calibri" w:cs="Times New Roman"/>
          <w:szCs w:val="24"/>
          <w:lang w:val="ro-RO"/>
        </w:rPr>
        <w:t>această sursă expertul asigură că prețurile folosite ca referință sunt reale, la nivelul pieței).</w:t>
      </w:r>
      <w:r w:rsidRPr="00246C5E">
        <w:rPr>
          <w:rFonts w:ascii="Calibri" w:eastAsia="Calibri" w:hAnsi="Calibri" w:cs="Times New Roman"/>
          <w:b/>
          <w:szCs w:val="24"/>
          <w:lang w:val="ro-RO"/>
        </w:rPr>
        <w:t xml:space="preserve"> </w:t>
      </w:r>
    </w:p>
    <w:p w:rsidR="00172898" w:rsidRPr="00246C5E" w:rsidRDefault="00172898" w:rsidP="00732368">
      <w:pPr>
        <w:spacing w:after="0" w:line="240" w:lineRule="auto"/>
        <w:jc w:val="both"/>
        <w:rPr>
          <w:rFonts w:ascii="Calibri" w:eastAsia="Calibri" w:hAnsi="Calibri" w:cs="Times New Roman"/>
          <w:szCs w:val="24"/>
          <w:lang w:val="ro-RO"/>
        </w:rPr>
      </w:pPr>
      <w:r w:rsidRPr="00246C5E">
        <w:rPr>
          <w:rFonts w:ascii="Calibri" w:eastAsia="Calibri" w:hAnsi="Calibri" w:cs="Times New Roman"/>
          <w:szCs w:val="24"/>
          <w:lang w:val="ro-RO"/>
        </w:rPr>
        <w:t>Concluzia privind evaluarea cererii de finanțare în urma verificărilor privind eligibilitatea solicitantului, a proiectului si a criteriilor de selectie, pot exista doua situaţii:</w:t>
      </w:r>
    </w:p>
    <w:p w:rsidR="00172898" w:rsidRPr="00246C5E" w:rsidRDefault="00172898" w:rsidP="00732368">
      <w:pPr>
        <w:spacing w:after="0" w:line="240" w:lineRule="auto"/>
        <w:jc w:val="both"/>
        <w:rPr>
          <w:rFonts w:ascii="Calibri" w:eastAsia="Calibri" w:hAnsi="Calibri" w:cs="Times New Roman"/>
          <w:szCs w:val="24"/>
          <w:lang w:val="ro-RO"/>
        </w:rPr>
      </w:pPr>
      <w:r w:rsidRPr="00246C5E">
        <w:rPr>
          <w:rFonts w:ascii="Calibri" w:eastAsia="Calibri" w:hAnsi="Calibri" w:cs="Times New Roman"/>
          <w:szCs w:val="24"/>
          <w:lang w:val="ro-RO"/>
        </w:rPr>
        <w:t xml:space="preserve"> • </w:t>
      </w:r>
      <w:r w:rsidR="00BD109E" w:rsidRPr="00246C5E">
        <w:rPr>
          <w:rFonts w:ascii="Calibri" w:eastAsia="Calibri" w:hAnsi="Calibri" w:cs="Times New Roman"/>
          <w:b/>
          <w:szCs w:val="24"/>
          <w:lang w:val="ro-RO"/>
        </w:rPr>
        <w:t>proiectul este</w:t>
      </w:r>
      <w:r w:rsidR="00BD109E" w:rsidRPr="00246C5E">
        <w:rPr>
          <w:rStyle w:val="CommentReference"/>
          <w:b/>
          <w:sz w:val="22"/>
          <w:szCs w:val="24"/>
        </w:rPr>
        <w:t xml:space="preserve"> neeligibil</w:t>
      </w:r>
      <w:r w:rsidR="00BD109E" w:rsidRPr="00246C5E">
        <w:rPr>
          <w:rStyle w:val="CommentReference"/>
          <w:sz w:val="22"/>
          <w:szCs w:val="24"/>
        </w:rPr>
        <w:t xml:space="preserve">, </w:t>
      </w:r>
      <w:r w:rsidR="00CD3BFB" w:rsidRPr="00246C5E">
        <w:rPr>
          <w:rFonts w:ascii="Calibri" w:eastAsia="Calibri" w:hAnsi="Calibri" w:cs="Times New Roman"/>
          <w:szCs w:val="24"/>
          <w:lang w:val="ro-RO"/>
        </w:rPr>
        <w:t>fapt pentru care evaluarea proiectului este oprita</w:t>
      </w:r>
      <w:r w:rsidRPr="00246C5E">
        <w:rPr>
          <w:rFonts w:ascii="Calibri" w:eastAsia="Calibri" w:hAnsi="Calibri" w:cs="Times New Roman"/>
          <w:szCs w:val="24"/>
          <w:lang w:val="ro-RO"/>
        </w:rPr>
        <w:t xml:space="preserve">; </w:t>
      </w:r>
    </w:p>
    <w:p w:rsidR="00D72F83" w:rsidRPr="002B230A" w:rsidRDefault="00172898" w:rsidP="002B230A">
      <w:pPr>
        <w:spacing w:after="0" w:line="240" w:lineRule="auto"/>
        <w:jc w:val="both"/>
        <w:rPr>
          <w:rFonts w:ascii="Calibri" w:eastAsia="Calibri" w:hAnsi="Calibri" w:cs="Times New Roman"/>
          <w:szCs w:val="24"/>
          <w:lang w:val="ro-RO"/>
        </w:rPr>
      </w:pPr>
      <w:r w:rsidRPr="00246C5E">
        <w:rPr>
          <w:rFonts w:ascii="Calibri" w:eastAsia="Calibri" w:hAnsi="Calibri" w:cs="Times New Roman"/>
          <w:szCs w:val="24"/>
          <w:lang w:val="ro-RO"/>
        </w:rPr>
        <w:t xml:space="preserve">• </w:t>
      </w:r>
      <w:r w:rsidRPr="00246C5E">
        <w:rPr>
          <w:rFonts w:ascii="Calibri" w:eastAsia="Calibri" w:hAnsi="Calibri" w:cs="Times New Roman"/>
          <w:b/>
          <w:szCs w:val="24"/>
          <w:lang w:val="ro-RO"/>
        </w:rPr>
        <w:t>proiectul este</w:t>
      </w:r>
      <w:r w:rsidR="00BD109E" w:rsidRPr="00246C5E">
        <w:rPr>
          <w:rFonts w:ascii="Calibri" w:eastAsia="Calibri" w:hAnsi="Calibri" w:cs="Times New Roman"/>
          <w:b/>
          <w:szCs w:val="24"/>
          <w:lang w:val="ro-RO"/>
        </w:rPr>
        <w:t xml:space="preserve"> eligibil</w:t>
      </w:r>
      <w:r w:rsidR="00CD3BFB" w:rsidRPr="00246C5E">
        <w:rPr>
          <w:rFonts w:ascii="Calibri" w:eastAsia="Calibri" w:hAnsi="Calibri" w:cs="Times New Roman"/>
          <w:szCs w:val="24"/>
          <w:lang w:val="ro-RO"/>
        </w:rPr>
        <w:t>, trecandu-se la urmatoarea etapa a evaluarii proiectului;</w:t>
      </w:r>
    </w:p>
    <w:p w:rsidR="0087046F" w:rsidRPr="00D01920" w:rsidRDefault="00CF47C3" w:rsidP="00D72F83">
      <w:pPr>
        <w:pStyle w:val="ListParagraph"/>
        <w:spacing w:after="0" w:line="240" w:lineRule="auto"/>
        <w:ind w:left="0"/>
        <w:jc w:val="both"/>
        <w:rPr>
          <w:rFonts w:ascii="Calibri" w:eastAsia="Calibri" w:hAnsi="Calibri" w:cs="Times New Roman"/>
          <w:b/>
          <w:sz w:val="14"/>
          <w:szCs w:val="26"/>
          <w:lang w:val="ro-RO"/>
        </w:rPr>
      </w:pPr>
      <w:r w:rsidRPr="008A5A16">
        <w:rPr>
          <w:rFonts w:ascii="Calibri" w:hAnsi="Calibri"/>
          <w:noProof/>
          <w:sz w:val="24"/>
          <w:szCs w:val="24"/>
          <w:lang w:val="en-GB" w:eastAsia="en-GB"/>
        </w:rPr>
        <w:lastRenderedPageBreak/>
        <w:pict>
          <v:shape id="Casetă text 8" o:spid="_x0000_s1033" type="#_x0000_t202" style="position:absolute;left:0;text-align:left;margin-left:-5.15pt;margin-top:3.8pt;width:479.25pt;height:25.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8 - VERIFICAREA CRITERIILOR DE SELECTIE LA GAL</w:t>
                  </w:r>
                </w:p>
              </w:txbxContent>
            </v:textbox>
          </v:shape>
        </w:pict>
      </w:r>
    </w:p>
    <w:p w:rsidR="00CF47C3" w:rsidRDefault="00CF47C3" w:rsidP="00D72F83">
      <w:pPr>
        <w:pStyle w:val="ListParagraph"/>
        <w:spacing w:after="0" w:line="240" w:lineRule="auto"/>
        <w:ind w:left="0"/>
        <w:jc w:val="both"/>
        <w:rPr>
          <w:rFonts w:ascii="Calibri" w:eastAsia="Calibri" w:hAnsi="Calibri" w:cs="Times New Roman"/>
          <w:b/>
          <w:szCs w:val="26"/>
          <w:lang w:val="ro-RO"/>
        </w:rPr>
      </w:pPr>
    </w:p>
    <w:p w:rsidR="00CF47C3" w:rsidRDefault="00CF47C3" w:rsidP="00D72F83">
      <w:pPr>
        <w:pStyle w:val="ListParagraph"/>
        <w:spacing w:after="0" w:line="240" w:lineRule="auto"/>
        <w:ind w:left="0"/>
        <w:jc w:val="both"/>
        <w:rPr>
          <w:rFonts w:ascii="Calibri" w:eastAsia="Calibri" w:hAnsi="Calibri" w:cs="Times New Roman"/>
          <w:b/>
          <w:szCs w:val="26"/>
          <w:lang w:val="ro-RO"/>
        </w:rPr>
      </w:pPr>
    </w:p>
    <w:p w:rsidR="00D72F83" w:rsidRPr="00246C5E" w:rsidRDefault="00172898" w:rsidP="00D72F83">
      <w:pPr>
        <w:pStyle w:val="ListParagraph"/>
        <w:spacing w:after="0" w:line="240" w:lineRule="auto"/>
        <w:ind w:left="0"/>
        <w:jc w:val="both"/>
        <w:rPr>
          <w:rFonts w:ascii="Calibri" w:eastAsia="Calibri" w:hAnsi="Calibri" w:cs="Times New Roman"/>
          <w:szCs w:val="26"/>
          <w:lang w:val="ro-RO"/>
        </w:rPr>
      </w:pPr>
      <w:r w:rsidRPr="00246C5E">
        <w:rPr>
          <w:rFonts w:ascii="Calibri" w:eastAsia="Calibri" w:hAnsi="Calibri" w:cs="Times New Roman"/>
          <w:b/>
          <w:szCs w:val="26"/>
          <w:lang w:val="ro-RO"/>
        </w:rPr>
        <w:t>Punctajul fiecărui proiect se va calcula în baza informațiilor furnizate de solicitant în cer</w:t>
      </w:r>
      <w:r w:rsidR="004E4AC2" w:rsidRPr="00246C5E">
        <w:rPr>
          <w:rFonts w:ascii="Calibri" w:eastAsia="Calibri" w:hAnsi="Calibri" w:cs="Times New Roman"/>
          <w:b/>
          <w:szCs w:val="26"/>
          <w:lang w:val="ro-RO"/>
        </w:rPr>
        <w:t xml:space="preserve">erea de finanțare si a documentelor tehnico-administrative atasate. </w:t>
      </w:r>
    </w:p>
    <w:p w:rsidR="003F3CA9" w:rsidRPr="00246C5E" w:rsidRDefault="003F3CA9"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Selecția proiectelor se va face aplicând regula de „</w:t>
      </w:r>
      <w:r w:rsidRPr="00246C5E">
        <w:rPr>
          <w:rFonts w:ascii="Calibri" w:eastAsia="Calibri" w:hAnsi="Calibri" w:cs="Times New Roman"/>
          <w:i/>
          <w:szCs w:val="26"/>
          <w:lang w:val="ro-RO"/>
        </w:rPr>
        <w:t>dublu cvorum</w:t>
      </w:r>
      <w:r w:rsidRPr="00246C5E">
        <w:rPr>
          <w:rFonts w:ascii="Calibri" w:eastAsia="Calibri" w:hAnsi="Calibri" w:cs="Times New Roman"/>
          <w:szCs w:val="26"/>
          <w:lang w:val="ro-RO"/>
        </w:rPr>
        <w:t xml:space="preserve">”, respectiv pentru validarea voturilor, este necesar ca în momentul selecției să fie prezenți cel puțin 50% din membrii CSP, din care peste 50% să fie din mediul privat și societatea civilă, organizațiile din mediul urban reprezentând mai puțin de 25%. </w:t>
      </w:r>
    </w:p>
    <w:p w:rsidR="00BA2F41" w:rsidRPr="00246C5E" w:rsidRDefault="003F3CA9"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Pentru transparența procesului de selecție a proiectelor și pentru efectuarea activităților de control și monitorizare, la aceste selecții va lua parte și un reprezentant al </w:t>
      </w:r>
      <w:r w:rsidR="00B60D79" w:rsidRPr="00246C5E">
        <w:rPr>
          <w:rFonts w:ascii="Calibri" w:eastAsia="Calibri" w:hAnsi="Calibri" w:cs="Times New Roman"/>
          <w:szCs w:val="26"/>
          <w:lang w:val="ro-RO"/>
        </w:rPr>
        <w:t>C</w:t>
      </w:r>
      <w:r w:rsidR="00465F06" w:rsidRPr="00246C5E">
        <w:rPr>
          <w:rFonts w:ascii="Calibri" w:eastAsia="Calibri" w:hAnsi="Calibri" w:cs="Times New Roman"/>
          <w:szCs w:val="26"/>
          <w:lang w:val="ro-RO"/>
        </w:rPr>
        <w:t>DRJ</w:t>
      </w:r>
      <w:r w:rsidR="00B60D79" w:rsidRPr="00246C5E">
        <w:rPr>
          <w:rFonts w:ascii="Calibri" w:eastAsia="Calibri" w:hAnsi="Calibri" w:cs="Times New Roman"/>
          <w:szCs w:val="26"/>
          <w:lang w:val="ro-RO"/>
        </w:rPr>
        <w:t>.</w:t>
      </w:r>
    </w:p>
    <w:p w:rsidR="00512CBB" w:rsidRPr="00246C5E" w:rsidRDefault="00205E42"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Selectia proiectelor se face in ordinea des</w:t>
      </w:r>
      <w:r w:rsidR="005D29FD" w:rsidRPr="00246C5E">
        <w:rPr>
          <w:rFonts w:ascii="Calibri" w:eastAsia="Calibri" w:hAnsi="Calibri" w:cs="Times New Roman"/>
          <w:szCs w:val="26"/>
          <w:lang w:val="ro-RO"/>
        </w:rPr>
        <w:t>c</w:t>
      </w:r>
      <w:r w:rsidRPr="00246C5E">
        <w:rPr>
          <w:rFonts w:ascii="Calibri" w:eastAsia="Calibri" w:hAnsi="Calibri" w:cs="Times New Roman"/>
          <w:szCs w:val="26"/>
          <w:lang w:val="ro-RO"/>
        </w:rPr>
        <w:t>rescatoare a punctajului de selec</w:t>
      </w:r>
      <w:r w:rsidR="00512CBB" w:rsidRPr="00246C5E">
        <w:rPr>
          <w:rFonts w:ascii="Calibri" w:eastAsia="Calibri" w:hAnsi="Calibri" w:cs="Times New Roman"/>
          <w:szCs w:val="26"/>
          <w:lang w:val="ro-RO"/>
        </w:rPr>
        <w:t xml:space="preserve">tie. </w:t>
      </w:r>
    </w:p>
    <w:p w:rsidR="0019082E" w:rsidRPr="00246C5E" w:rsidRDefault="00205E42"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In ca</w:t>
      </w:r>
      <w:r w:rsidR="00C43330" w:rsidRPr="00246C5E">
        <w:rPr>
          <w:rFonts w:ascii="Calibri" w:eastAsia="Calibri" w:hAnsi="Calibri" w:cs="Times New Roman"/>
          <w:szCs w:val="26"/>
          <w:lang w:val="ro-RO"/>
        </w:rPr>
        <w:t>z</w:t>
      </w:r>
      <w:r w:rsidRPr="00246C5E">
        <w:rPr>
          <w:rFonts w:ascii="Calibri" w:eastAsia="Calibri" w:hAnsi="Calibri" w:cs="Times New Roman"/>
          <w:szCs w:val="26"/>
          <w:lang w:val="ro-RO"/>
        </w:rPr>
        <w:t xml:space="preserve">ul proiectelor cu acelasi punctaj, departajarea acestora, se face </w:t>
      </w:r>
      <w:r w:rsidR="0019082E" w:rsidRPr="00246C5E">
        <w:rPr>
          <w:rFonts w:ascii="Calibri" w:eastAsia="Calibri" w:hAnsi="Calibri" w:cs="Times New Roman"/>
          <w:szCs w:val="26"/>
          <w:lang w:val="ro-RO"/>
        </w:rPr>
        <w:t xml:space="preserve">prin aplicarea criteriilor de prioritizare prevazute in Ghidul solicitantului, aferent fiecarei masuri de finantare. </w:t>
      </w:r>
    </w:p>
    <w:p w:rsidR="00C43330" w:rsidRPr="00246C5E" w:rsidRDefault="003F3CA9"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Rezultatele procesului de selecție</w:t>
      </w:r>
      <w:r w:rsidR="00CC1F0B" w:rsidRPr="00246C5E">
        <w:rPr>
          <w:rFonts w:ascii="Calibri" w:eastAsia="Calibri" w:hAnsi="Calibri" w:cs="Times New Roman"/>
          <w:szCs w:val="26"/>
          <w:lang w:val="ro-RO"/>
        </w:rPr>
        <w:t xml:space="preserve"> (</w:t>
      </w:r>
      <w:r w:rsidR="00CC1F0B" w:rsidRPr="00246C5E">
        <w:rPr>
          <w:rFonts w:ascii="Calibri" w:eastAsia="Calibri" w:hAnsi="Calibri" w:cs="Times New Roman"/>
          <w:i/>
          <w:szCs w:val="26"/>
          <w:lang w:val="ro-RO"/>
        </w:rPr>
        <w:t>evaluare eligibilitate si criterii de selectie</w:t>
      </w:r>
      <w:r w:rsidR="00CC1F0B" w:rsidRPr="00246C5E">
        <w:rPr>
          <w:rFonts w:ascii="Calibri" w:eastAsia="Calibri" w:hAnsi="Calibri" w:cs="Times New Roman"/>
          <w:szCs w:val="26"/>
          <w:lang w:val="ro-RO"/>
        </w:rPr>
        <w:t>)</w:t>
      </w:r>
      <w:r w:rsidRPr="00246C5E">
        <w:rPr>
          <w:rFonts w:ascii="Calibri" w:eastAsia="Calibri" w:hAnsi="Calibri" w:cs="Times New Roman"/>
          <w:szCs w:val="26"/>
          <w:lang w:val="ro-RO"/>
        </w:rPr>
        <w:t xml:space="preserve"> se consemnează în </w:t>
      </w:r>
      <w:r w:rsidRPr="00246C5E">
        <w:rPr>
          <w:rFonts w:ascii="Calibri" w:eastAsia="Calibri" w:hAnsi="Calibri" w:cs="Times New Roman"/>
          <w:b/>
          <w:szCs w:val="26"/>
          <w:lang w:val="ro-RO"/>
        </w:rPr>
        <w:t>Raportul final de selecție</w:t>
      </w:r>
      <w:r w:rsidRPr="00246C5E">
        <w:rPr>
          <w:rFonts w:ascii="Calibri" w:eastAsia="Calibri" w:hAnsi="Calibri" w:cs="Times New Roman"/>
          <w:szCs w:val="26"/>
          <w:lang w:val="ro-RO"/>
        </w:rPr>
        <w:t xml:space="preserve">. Acesta va fi semnat și aprobat de către toți membrii prezenți ai CSP, specificându-se apartenența la mediul privat sau public – cu respectarea precizărilor din </w:t>
      </w:r>
      <w:r w:rsidR="00BA2F41" w:rsidRPr="00246C5E">
        <w:rPr>
          <w:rFonts w:ascii="Calibri" w:eastAsia="Calibri" w:hAnsi="Calibri" w:cs="Times New Roman"/>
          <w:szCs w:val="26"/>
          <w:lang w:val="ro-RO"/>
        </w:rPr>
        <w:t>SDL GAL RAZIM</w:t>
      </w:r>
      <w:r w:rsidRPr="00246C5E">
        <w:rPr>
          <w:rFonts w:ascii="Calibri" w:eastAsia="Calibri" w:hAnsi="Calibri" w:cs="Times New Roman"/>
          <w:szCs w:val="26"/>
          <w:lang w:val="ro-RO"/>
        </w:rPr>
        <w:t xml:space="preserve">, ca partea publică să reprezinte mai puțin de 50%, iar organizațiile din mediul urban să reprezinte mai puțin de 25%. </w:t>
      </w:r>
    </w:p>
    <w:p w:rsidR="003F3CA9" w:rsidRPr="00246C5E" w:rsidRDefault="003F3CA9"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i/>
          <w:szCs w:val="26"/>
          <w:lang w:val="ro-RO"/>
        </w:rPr>
        <w:t>Raportul de selecție</w:t>
      </w:r>
      <w:r w:rsidRPr="00246C5E">
        <w:rPr>
          <w:rFonts w:ascii="Calibri" w:eastAsia="Calibri" w:hAnsi="Calibri" w:cs="Times New Roman"/>
          <w:szCs w:val="26"/>
          <w:lang w:val="ro-RO"/>
        </w:rPr>
        <w:t xml:space="preserve"> va prezenta semnătura reprezentantului CDRJ, care participă în calitate de observator la procesul de selecție. </w:t>
      </w:r>
    </w:p>
    <w:p w:rsidR="00205E42" w:rsidRPr="00246C5E" w:rsidRDefault="003F3CA9"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i/>
          <w:szCs w:val="26"/>
          <w:lang w:val="ro-RO"/>
        </w:rPr>
        <w:t>Raportul de selecție</w:t>
      </w:r>
      <w:r w:rsidRPr="00246C5E">
        <w:rPr>
          <w:rFonts w:ascii="Calibri" w:eastAsia="Calibri" w:hAnsi="Calibri" w:cs="Times New Roman"/>
          <w:szCs w:val="26"/>
          <w:lang w:val="ro-RO"/>
        </w:rPr>
        <w:t xml:space="preserve"> va fi datat, avizat și de către </w:t>
      </w:r>
      <w:r w:rsidR="00E16399" w:rsidRPr="00246C5E">
        <w:rPr>
          <w:rFonts w:ascii="Calibri" w:eastAsia="Calibri" w:hAnsi="Calibri" w:cs="Times New Roman"/>
          <w:szCs w:val="26"/>
          <w:lang w:val="ro-RO"/>
        </w:rPr>
        <w:t>Managerul GAL RAZIM</w:t>
      </w:r>
      <w:r w:rsidRPr="00246C5E">
        <w:rPr>
          <w:rFonts w:ascii="Calibri" w:eastAsia="Calibri" w:hAnsi="Calibri" w:cs="Times New Roman"/>
          <w:szCs w:val="26"/>
          <w:lang w:val="ro-RO"/>
        </w:rPr>
        <w:t xml:space="preserve">. </w:t>
      </w:r>
      <w:r w:rsidR="00465F06" w:rsidRPr="00246C5E">
        <w:rPr>
          <w:rFonts w:ascii="Calibri" w:eastAsia="Calibri" w:hAnsi="Calibri" w:cs="Times New Roman"/>
          <w:szCs w:val="26"/>
          <w:lang w:val="ro-RO"/>
        </w:rPr>
        <w:t xml:space="preserve">Toate proiectele selectate de GAL RAZIM, indiferent de specificul acestora, vor fi depuse la </w:t>
      </w:r>
      <w:r w:rsidR="00465F06" w:rsidRPr="00246C5E">
        <w:rPr>
          <w:rFonts w:ascii="Calibri" w:eastAsia="Calibri" w:hAnsi="Calibri" w:cs="Times New Roman"/>
          <w:szCs w:val="24"/>
          <w:lang w:val="ro-RO"/>
        </w:rPr>
        <w:t xml:space="preserve">OJFIR / CRFIR pe raza caruia se va realiza proiectul, dar </w:t>
      </w:r>
      <w:r w:rsidR="00465F06" w:rsidRPr="00246C5E">
        <w:rPr>
          <w:rFonts w:ascii="Calibri" w:eastAsia="Calibri" w:hAnsi="Calibri" w:cs="Times New Roman"/>
          <w:b/>
          <w:szCs w:val="24"/>
          <w:lang w:val="ro-RO"/>
        </w:rPr>
        <w:t xml:space="preserve">nu mai tarziu de 15 zile calendaristice </w:t>
      </w:r>
      <w:r w:rsidR="00465F06" w:rsidRPr="00246C5E">
        <w:rPr>
          <w:rFonts w:ascii="Calibri" w:eastAsia="Calibri" w:hAnsi="Calibri" w:cs="Times New Roman"/>
          <w:szCs w:val="24"/>
          <w:lang w:val="ro-RO"/>
        </w:rPr>
        <w:t xml:space="preserve">de la </w:t>
      </w:r>
      <w:r w:rsidR="00BD109E" w:rsidRPr="00246C5E">
        <w:rPr>
          <w:rFonts w:ascii="Calibri" w:eastAsia="Calibri" w:hAnsi="Calibri" w:cs="Times New Roman"/>
          <w:szCs w:val="24"/>
          <w:lang w:val="ro-RO"/>
        </w:rPr>
        <w:t xml:space="preserve">aprobarea </w:t>
      </w:r>
      <w:r w:rsidR="00465F06" w:rsidRPr="00246C5E">
        <w:rPr>
          <w:rFonts w:ascii="Calibri" w:eastAsia="Calibri" w:hAnsi="Calibri" w:cs="Times New Roman"/>
          <w:szCs w:val="24"/>
          <w:lang w:val="ro-RO"/>
        </w:rPr>
        <w:t>Raportul</w:t>
      </w:r>
      <w:r w:rsidR="00BD109E" w:rsidRPr="00246C5E">
        <w:rPr>
          <w:rFonts w:ascii="Calibri" w:eastAsia="Calibri" w:hAnsi="Calibri" w:cs="Times New Roman"/>
          <w:szCs w:val="24"/>
          <w:lang w:val="ro-RO"/>
        </w:rPr>
        <w:t>ui</w:t>
      </w:r>
      <w:r w:rsidR="00465F06" w:rsidRPr="00246C5E">
        <w:rPr>
          <w:rFonts w:ascii="Calibri" w:eastAsia="Calibri" w:hAnsi="Calibri" w:cs="Times New Roman"/>
          <w:szCs w:val="24"/>
          <w:lang w:val="ro-RO"/>
        </w:rPr>
        <w:t xml:space="preserve"> de selectie final intocmit de GAL. </w:t>
      </w:r>
    </w:p>
    <w:p w:rsidR="00AA770E" w:rsidRPr="00246C5E" w:rsidRDefault="00AA770E"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 xml:space="preserve">Rezultatele evaluarii proiectelor vor fi comunicate prin postarea pe pagina web GAL </w:t>
      </w:r>
      <w:hyperlink r:id="rId17" w:history="1">
        <w:r w:rsidRPr="00246C5E">
          <w:rPr>
            <w:rStyle w:val="Hyperlink"/>
            <w:rFonts w:ascii="Calibri" w:eastAsia="Calibri" w:hAnsi="Calibri" w:cs="Times New Roman"/>
            <w:szCs w:val="24"/>
            <w:lang w:val="ro-RO"/>
          </w:rPr>
          <w:t>www.galrazim.ro</w:t>
        </w:r>
      </w:hyperlink>
      <w:r w:rsidRPr="00246C5E">
        <w:rPr>
          <w:rFonts w:ascii="Calibri" w:eastAsia="Calibri" w:hAnsi="Calibri" w:cs="Times New Roman"/>
          <w:szCs w:val="24"/>
          <w:lang w:val="ro-RO"/>
        </w:rPr>
        <w:t xml:space="preserve"> , la sectiunea cu acelasi nume, a </w:t>
      </w:r>
      <w:r w:rsidRPr="00246C5E">
        <w:rPr>
          <w:rFonts w:ascii="Calibri" w:eastAsia="Calibri" w:hAnsi="Calibri" w:cs="Times New Roman"/>
          <w:b/>
          <w:i/>
          <w:szCs w:val="24"/>
          <w:lang w:val="ro-RO"/>
        </w:rPr>
        <w:t xml:space="preserve">Raportului de selectie. </w:t>
      </w:r>
    </w:p>
    <w:p w:rsidR="002236CF" w:rsidRDefault="00205E42"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Rezultatele procesului de selectie vor fi comunicate solicitantilor prin transmiterea de notificari, care vor contine, pentru proiectele declarate neeligibile, motivele pentru care proiectele nu au fost selectate – se vor mentiona criteriile</w:t>
      </w:r>
    </w:p>
    <w:p w:rsidR="00205E42" w:rsidRPr="00246C5E" w:rsidRDefault="00205E42"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 xml:space="preserve"> de eligibilitate care nu au fost indeplinite sau punctajul obtinut pentru fiecare criteriu de selectie – precum si perioada de depunere si solutionare a contestatiilor. </w:t>
      </w:r>
    </w:p>
    <w:p w:rsidR="00AA770E" w:rsidRPr="00246C5E" w:rsidRDefault="00AA770E"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 xml:space="preserve">In urma procesului de solutionare a contestatiilor, rezultatele vor fi comunicate prin  postarea pe pagina web GAL </w:t>
      </w:r>
      <w:hyperlink r:id="rId18" w:history="1">
        <w:r w:rsidRPr="00246C5E">
          <w:rPr>
            <w:rStyle w:val="Hyperlink"/>
            <w:rFonts w:ascii="Calibri" w:eastAsia="Calibri" w:hAnsi="Calibri" w:cs="Times New Roman"/>
            <w:szCs w:val="24"/>
            <w:lang w:val="ro-RO"/>
          </w:rPr>
          <w:t>www.galrazim.ro</w:t>
        </w:r>
      </w:hyperlink>
      <w:r w:rsidRPr="00246C5E">
        <w:rPr>
          <w:rFonts w:ascii="Calibri" w:eastAsia="Calibri" w:hAnsi="Calibri" w:cs="Times New Roman"/>
          <w:szCs w:val="24"/>
          <w:lang w:val="ro-RO"/>
        </w:rPr>
        <w:t xml:space="preserve"> , la sectiunea cu acelasi nume a </w:t>
      </w:r>
      <w:r w:rsidR="005D29FD" w:rsidRPr="00246C5E">
        <w:rPr>
          <w:rFonts w:ascii="Calibri" w:eastAsia="Calibri" w:hAnsi="Calibri" w:cs="Times New Roman"/>
          <w:b/>
          <w:i/>
          <w:szCs w:val="24"/>
          <w:lang w:val="ro-RO"/>
        </w:rPr>
        <w:t>Raportului de conte</w:t>
      </w:r>
      <w:r w:rsidRPr="00246C5E">
        <w:rPr>
          <w:rFonts w:ascii="Calibri" w:eastAsia="Calibri" w:hAnsi="Calibri" w:cs="Times New Roman"/>
          <w:b/>
          <w:i/>
          <w:szCs w:val="24"/>
          <w:lang w:val="ro-RO"/>
        </w:rPr>
        <w:t>statie</w:t>
      </w:r>
      <w:r w:rsidRPr="00246C5E">
        <w:rPr>
          <w:rFonts w:ascii="Calibri" w:eastAsia="Calibri" w:hAnsi="Calibri" w:cs="Times New Roman"/>
          <w:szCs w:val="24"/>
          <w:lang w:val="ro-RO"/>
        </w:rPr>
        <w:t xml:space="preserve">. </w:t>
      </w:r>
    </w:p>
    <w:p w:rsidR="00AA770E" w:rsidRPr="00246C5E" w:rsidRDefault="00AA770E"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 xml:space="preserve">Dupa aparitia </w:t>
      </w:r>
      <w:r w:rsidRPr="00246C5E">
        <w:rPr>
          <w:rFonts w:ascii="Calibri" w:eastAsia="Calibri" w:hAnsi="Calibri" w:cs="Times New Roman"/>
          <w:b/>
          <w:i/>
          <w:szCs w:val="24"/>
          <w:lang w:val="ro-RO"/>
        </w:rPr>
        <w:t>Raportului de contestatie</w:t>
      </w:r>
      <w:r w:rsidRPr="00246C5E">
        <w:rPr>
          <w:rFonts w:ascii="Calibri" w:eastAsia="Calibri" w:hAnsi="Calibri" w:cs="Times New Roman"/>
          <w:szCs w:val="24"/>
          <w:lang w:val="ro-RO"/>
        </w:rPr>
        <w:t xml:space="preserve"> pe site-ul GAL, solutia ramane definitiva, iar rezultatele procesului de selectie finala vor fi consemnate in </w:t>
      </w:r>
      <w:r w:rsidRPr="00246C5E">
        <w:rPr>
          <w:rFonts w:ascii="Calibri" w:eastAsia="Calibri" w:hAnsi="Calibri" w:cs="Times New Roman"/>
          <w:b/>
          <w:i/>
          <w:szCs w:val="24"/>
          <w:lang w:val="ro-RO"/>
        </w:rPr>
        <w:t>Raportul final de selectie,</w:t>
      </w:r>
      <w:r w:rsidRPr="00246C5E">
        <w:rPr>
          <w:rFonts w:ascii="Calibri" w:eastAsia="Calibri" w:hAnsi="Calibri" w:cs="Times New Roman"/>
          <w:szCs w:val="24"/>
          <w:lang w:val="ro-RO"/>
        </w:rPr>
        <w:t xml:space="preserve"> publicat pe site-ul GAL </w:t>
      </w:r>
      <w:hyperlink r:id="rId19" w:history="1">
        <w:r w:rsidRPr="00246C5E">
          <w:rPr>
            <w:rStyle w:val="Hyperlink"/>
            <w:rFonts w:ascii="Calibri" w:eastAsia="Calibri" w:hAnsi="Calibri" w:cs="Times New Roman"/>
            <w:szCs w:val="24"/>
            <w:lang w:val="ro-RO"/>
          </w:rPr>
          <w:t>www.galrazim.ro</w:t>
        </w:r>
      </w:hyperlink>
      <w:r w:rsidRPr="00246C5E">
        <w:rPr>
          <w:rFonts w:ascii="Calibri" w:eastAsia="Calibri" w:hAnsi="Calibri" w:cs="Times New Roman"/>
          <w:szCs w:val="24"/>
          <w:lang w:val="ro-RO"/>
        </w:rPr>
        <w:t xml:space="preserve"> , in sectiunea cu acelasi nume. </w:t>
      </w:r>
    </w:p>
    <w:p w:rsidR="00CF47C3" w:rsidRDefault="00AA770E" w:rsidP="000327AF">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Notificarile vor fi transmise cu confirmare de pr</w:t>
      </w:r>
      <w:r w:rsidR="00205E42" w:rsidRPr="00246C5E">
        <w:rPr>
          <w:rFonts w:ascii="Calibri" w:eastAsia="Calibri" w:hAnsi="Calibri" w:cs="Times New Roman"/>
          <w:szCs w:val="24"/>
          <w:lang w:val="ro-RO"/>
        </w:rPr>
        <w:t xml:space="preserve">imire din partea solicitantilor, in termen de </w:t>
      </w:r>
      <w:r w:rsidR="00205E42" w:rsidRPr="00246C5E">
        <w:rPr>
          <w:rFonts w:ascii="Calibri" w:eastAsia="Calibri" w:hAnsi="Calibri" w:cs="Times New Roman"/>
          <w:b/>
          <w:szCs w:val="24"/>
          <w:lang w:val="ro-RO"/>
        </w:rPr>
        <w:t>maxim 5 zile lucratoare</w:t>
      </w:r>
      <w:r w:rsidR="00205E42" w:rsidRPr="00246C5E">
        <w:rPr>
          <w:rFonts w:ascii="Calibri" w:eastAsia="Calibri" w:hAnsi="Calibri" w:cs="Times New Roman"/>
          <w:szCs w:val="24"/>
          <w:lang w:val="ro-RO"/>
        </w:rPr>
        <w:t xml:space="preserve"> de la data afisarii </w:t>
      </w:r>
      <w:r w:rsidR="00205E42" w:rsidRPr="00246C5E">
        <w:rPr>
          <w:rFonts w:ascii="Calibri" w:eastAsia="Calibri" w:hAnsi="Calibri" w:cs="Times New Roman"/>
          <w:i/>
          <w:szCs w:val="24"/>
          <w:lang w:val="ro-RO"/>
        </w:rPr>
        <w:t>Raportului de selectie final</w:t>
      </w:r>
      <w:r w:rsidR="00205E42" w:rsidRPr="00246C5E">
        <w:rPr>
          <w:rFonts w:ascii="Calibri" w:eastAsia="Calibri" w:hAnsi="Calibri" w:cs="Times New Roman"/>
          <w:szCs w:val="24"/>
          <w:lang w:val="ro-RO"/>
        </w:rPr>
        <w:t>.</w:t>
      </w:r>
      <w:r w:rsidRPr="00246C5E">
        <w:rPr>
          <w:rFonts w:ascii="Calibri" w:eastAsia="Calibri" w:hAnsi="Calibri" w:cs="Times New Roman"/>
          <w:szCs w:val="24"/>
          <w:lang w:val="ro-RO"/>
        </w:rPr>
        <w:t xml:space="preserve"> </w:t>
      </w:r>
    </w:p>
    <w:p w:rsidR="000327AF" w:rsidRDefault="000327AF" w:rsidP="000327AF">
      <w:pPr>
        <w:pStyle w:val="ListParagraph"/>
        <w:spacing w:after="0" w:line="240" w:lineRule="auto"/>
        <w:ind w:left="0" w:firstLine="720"/>
        <w:jc w:val="both"/>
        <w:rPr>
          <w:rFonts w:ascii="Calibri" w:eastAsia="Calibri" w:hAnsi="Calibri" w:cs="Times New Roman"/>
          <w:szCs w:val="24"/>
          <w:lang w:val="ro-RO"/>
        </w:rPr>
      </w:pPr>
    </w:p>
    <w:p w:rsidR="000327AF" w:rsidRDefault="000327AF" w:rsidP="000327AF">
      <w:pPr>
        <w:pStyle w:val="ListParagraph"/>
        <w:spacing w:after="0" w:line="240" w:lineRule="auto"/>
        <w:ind w:left="0" w:firstLine="720"/>
        <w:jc w:val="both"/>
        <w:rPr>
          <w:rFonts w:ascii="Calibri" w:eastAsia="Calibri" w:hAnsi="Calibri" w:cs="Times New Roman"/>
          <w:szCs w:val="24"/>
          <w:lang w:val="ro-RO"/>
        </w:rPr>
      </w:pPr>
    </w:p>
    <w:p w:rsidR="000327AF" w:rsidRDefault="000327AF" w:rsidP="000327AF">
      <w:pPr>
        <w:pStyle w:val="ListParagraph"/>
        <w:spacing w:after="0" w:line="240" w:lineRule="auto"/>
        <w:ind w:left="0" w:firstLine="720"/>
        <w:jc w:val="both"/>
        <w:rPr>
          <w:rFonts w:ascii="Calibri" w:eastAsia="Calibri" w:hAnsi="Calibri" w:cs="Times New Roman"/>
          <w:szCs w:val="24"/>
          <w:lang w:val="ro-RO"/>
        </w:rPr>
      </w:pPr>
    </w:p>
    <w:p w:rsidR="000327AF" w:rsidRPr="000327AF" w:rsidRDefault="000327AF" w:rsidP="000327AF">
      <w:pPr>
        <w:pStyle w:val="ListParagraph"/>
        <w:spacing w:after="0" w:line="240" w:lineRule="auto"/>
        <w:ind w:left="0" w:firstLine="720"/>
        <w:jc w:val="both"/>
        <w:rPr>
          <w:rFonts w:ascii="Calibri" w:eastAsia="Calibri" w:hAnsi="Calibri" w:cs="Times New Roman"/>
          <w:szCs w:val="24"/>
          <w:lang w:val="ro-RO"/>
        </w:rPr>
      </w:pPr>
    </w:p>
    <w:p w:rsidR="00D62B57" w:rsidRPr="00A66B0D" w:rsidRDefault="008A5A16" w:rsidP="00AA313E">
      <w:pPr>
        <w:spacing w:after="0" w:line="240" w:lineRule="auto"/>
        <w:contextualSpacing/>
        <w:rPr>
          <w:rFonts w:ascii="Calibri" w:eastAsia="Calibri" w:hAnsi="Calibri" w:cs="Times New Roman"/>
          <w:b/>
          <w:sz w:val="24"/>
          <w:szCs w:val="24"/>
          <w:u w:val="single"/>
          <w:lang w:val="ro-RO"/>
        </w:rPr>
      </w:pPr>
      <w:r w:rsidRPr="008A5A16">
        <w:rPr>
          <w:rFonts w:ascii="Calibri" w:hAnsi="Calibri"/>
          <w:noProof/>
          <w:sz w:val="24"/>
          <w:szCs w:val="24"/>
          <w:lang w:val="en-GB" w:eastAsia="en-GB"/>
        </w:rPr>
        <w:lastRenderedPageBreak/>
        <w:pict>
          <v:shape id="Casetă text 9" o:spid="_x0000_s1034" type="#_x0000_t202" style="position:absolute;margin-left:0;margin-top:-.05pt;width:479.25pt;height:22.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9 - SOLUTIONAREA CONTESTATIILOR</w:t>
                  </w:r>
                </w:p>
              </w:txbxContent>
            </v:textbox>
          </v:shape>
        </w:pict>
      </w:r>
    </w:p>
    <w:p w:rsidR="00304FCC" w:rsidRPr="000327AF" w:rsidRDefault="00304FCC" w:rsidP="00C365AF">
      <w:pPr>
        <w:spacing w:after="0" w:line="240" w:lineRule="auto"/>
        <w:contextualSpacing/>
        <w:jc w:val="both"/>
        <w:rPr>
          <w:rFonts w:ascii="Calibri" w:eastAsia="Calibri" w:hAnsi="Calibri" w:cs="Times New Roman"/>
          <w:sz w:val="12"/>
          <w:szCs w:val="24"/>
          <w:lang w:val="ro-RO"/>
        </w:rPr>
      </w:pPr>
    </w:p>
    <w:p w:rsidR="00304FCC" w:rsidRPr="00246C5E" w:rsidRDefault="00750F55"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Solicitantii </w:t>
      </w:r>
      <w:r w:rsidR="00AA313E" w:rsidRPr="00246C5E">
        <w:rPr>
          <w:rFonts w:ascii="Calibri" w:eastAsia="Calibri" w:hAnsi="Calibri" w:cs="Times New Roman"/>
          <w:szCs w:val="26"/>
          <w:lang w:val="ro-RO"/>
        </w:rPr>
        <w:t>ai</w:t>
      </w:r>
      <w:r w:rsidRPr="00246C5E">
        <w:rPr>
          <w:rFonts w:ascii="Calibri" w:eastAsia="Calibri" w:hAnsi="Calibri" w:cs="Times New Roman"/>
          <w:szCs w:val="26"/>
          <w:lang w:val="ro-RO"/>
        </w:rPr>
        <w:t xml:space="preserve"> caror proiecte au fost declarate neeligibile sau care se considera ca au fost dezavantajati in procesul de evaluare, pot depune contestatii la sediul GAL in </w:t>
      </w:r>
      <w:r w:rsidRPr="00246C5E">
        <w:rPr>
          <w:rFonts w:ascii="Calibri" w:eastAsia="Calibri" w:hAnsi="Calibri" w:cs="Times New Roman"/>
          <w:b/>
          <w:szCs w:val="26"/>
          <w:lang w:val="ro-RO"/>
        </w:rPr>
        <w:t>maximum 5 zile lucratoare</w:t>
      </w:r>
      <w:r w:rsidRPr="00246C5E">
        <w:rPr>
          <w:rFonts w:ascii="Calibri" w:eastAsia="Calibri" w:hAnsi="Calibri" w:cs="Times New Roman"/>
          <w:szCs w:val="26"/>
          <w:lang w:val="ro-RO"/>
        </w:rPr>
        <w:t xml:space="preserve"> d</w:t>
      </w:r>
      <w:r w:rsidR="00C365AF" w:rsidRPr="00246C5E">
        <w:rPr>
          <w:rFonts w:ascii="Calibri" w:eastAsia="Calibri" w:hAnsi="Calibri" w:cs="Times New Roman"/>
          <w:szCs w:val="26"/>
          <w:lang w:val="ro-RO"/>
        </w:rPr>
        <w:t>e la data primirii notificarii</w:t>
      </w:r>
      <w:r w:rsidR="00051F42" w:rsidRPr="00246C5E">
        <w:rPr>
          <w:rFonts w:ascii="Calibri" w:eastAsia="Calibri" w:hAnsi="Calibri" w:cs="Times New Roman"/>
          <w:szCs w:val="26"/>
          <w:lang w:val="ro-RO"/>
        </w:rPr>
        <w:t xml:space="preserve"> privind neselectarea proiectului</w:t>
      </w:r>
      <w:r w:rsidR="002F7D17" w:rsidRPr="00246C5E">
        <w:rPr>
          <w:rFonts w:ascii="Calibri" w:eastAsia="Calibri" w:hAnsi="Calibri" w:cs="Times New Roman"/>
          <w:szCs w:val="26"/>
          <w:lang w:val="ro-RO"/>
        </w:rPr>
        <w:t>.</w:t>
      </w:r>
    </w:p>
    <w:p w:rsidR="00A10340" w:rsidRPr="00246C5E" w:rsidRDefault="00A10340" w:rsidP="00D62B57">
      <w:pPr>
        <w:pStyle w:val="ListParagraph"/>
        <w:spacing w:after="0" w:line="240" w:lineRule="auto"/>
        <w:ind w:left="0" w:firstLine="720"/>
        <w:jc w:val="both"/>
        <w:rPr>
          <w:rFonts w:ascii="Calibri" w:eastAsia="Calibri" w:hAnsi="Calibri" w:cs="Times New Roman"/>
          <w:b/>
          <w:i/>
          <w:szCs w:val="26"/>
          <w:lang w:val="ro-RO"/>
        </w:rPr>
      </w:pPr>
      <w:r w:rsidRPr="00246C5E">
        <w:rPr>
          <w:rFonts w:ascii="Calibri" w:eastAsia="Calibri" w:hAnsi="Calibri" w:cs="Times New Roman"/>
          <w:szCs w:val="26"/>
          <w:lang w:val="ro-RO"/>
        </w:rPr>
        <w:t xml:space="preserve">Contestaţiile vor fi depuse la secretariatul GAL, din </w:t>
      </w:r>
      <w:r w:rsidRPr="00246C5E">
        <w:rPr>
          <w:rFonts w:ascii="Calibri" w:eastAsia="Calibri" w:hAnsi="Calibri" w:cs="Times New Roman"/>
          <w:b/>
          <w:i/>
          <w:szCs w:val="26"/>
          <w:lang w:val="ro-RO"/>
        </w:rPr>
        <w:t>sat Sarichioi, str. Principala, nr. 691 A, comuna Sarichioi</w:t>
      </w:r>
      <w:r w:rsidRPr="00246C5E">
        <w:rPr>
          <w:rFonts w:ascii="Calibri" w:eastAsia="Calibri" w:hAnsi="Calibri" w:cs="Times New Roman"/>
          <w:szCs w:val="26"/>
          <w:lang w:val="ro-RO"/>
        </w:rPr>
        <w:t xml:space="preserve">, </w:t>
      </w:r>
      <w:r w:rsidR="00660098" w:rsidRPr="00246C5E">
        <w:rPr>
          <w:rFonts w:ascii="Calibri" w:eastAsia="Calibri" w:hAnsi="Calibri" w:cs="Times New Roman"/>
          <w:b/>
          <w:i/>
          <w:szCs w:val="26"/>
          <w:lang w:val="ro-RO"/>
        </w:rPr>
        <w:t xml:space="preserve">judetul Tulcea, </w:t>
      </w:r>
      <w:r w:rsidR="00660098" w:rsidRPr="00246C5E">
        <w:rPr>
          <w:rFonts w:ascii="Calibri" w:eastAsia="Calibri" w:hAnsi="Calibri" w:cs="Times New Roman"/>
          <w:szCs w:val="26"/>
          <w:lang w:val="ro-RO"/>
        </w:rPr>
        <w:t>de luni pana vineri, in intervalul orar</w:t>
      </w:r>
      <w:r w:rsidR="00660098" w:rsidRPr="00246C5E">
        <w:rPr>
          <w:rFonts w:ascii="Calibri" w:eastAsia="Calibri" w:hAnsi="Calibri" w:cs="Times New Roman"/>
          <w:b/>
          <w:i/>
          <w:szCs w:val="26"/>
          <w:lang w:val="ro-RO"/>
        </w:rPr>
        <w:t xml:space="preserve"> 11:00 – 14:00. </w:t>
      </w:r>
    </w:p>
    <w:p w:rsidR="006572EE" w:rsidRPr="00246C5E" w:rsidRDefault="006572EE" w:rsidP="006572EE">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b/>
          <w:szCs w:val="26"/>
          <w:lang w:val="ro-RO"/>
        </w:rPr>
        <w:t xml:space="preserve">Termenul </w:t>
      </w:r>
      <w:r w:rsidRPr="00246C5E">
        <w:rPr>
          <w:rFonts w:ascii="Calibri" w:eastAsia="Calibri" w:hAnsi="Calibri" w:cs="Times New Roman"/>
          <w:szCs w:val="26"/>
          <w:lang w:val="ro-RO"/>
        </w:rPr>
        <w:t xml:space="preserve">de solutionare a contestatiilor este de </w:t>
      </w:r>
      <w:r w:rsidRPr="00246C5E">
        <w:rPr>
          <w:rFonts w:ascii="Calibri" w:eastAsia="Calibri" w:hAnsi="Calibri" w:cs="Times New Roman"/>
          <w:b/>
          <w:szCs w:val="26"/>
          <w:lang w:val="ro-RO"/>
        </w:rPr>
        <w:t>maxim</w:t>
      </w:r>
      <w:r w:rsidRPr="00246C5E">
        <w:rPr>
          <w:rFonts w:ascii="Calibri" w:eastAsia="Calibri" w:hAnsi="Calibri" w:cs="Times New Roman"/>
          <w:szCs w:val="26"/>
          <w:lang w:val="ro-RO"/>
        </w:rPr>
        <w:t xml:space="preserve"> </w:t>
      </w:r>
      <w:r w:rsidRPr="00246C5E">
        <w:rPr>
          <w:rFonts w:ascii="Calibri" w:eastAsia="Calibri" w:hAnsi="Calibri" w:cs="Times New Roman"/>
          <w:b/>
          <w:szCs w:val="26"/>
          <w:lang w:val="ro-RO"/>
        </w:rPr>
        <w:t>10 zile lucratoare</w:t>
      </w:r>
      <w:r w:rsidRPr="00246C5E">
        <w:rPr>
          <w:rFonts w:ascii="Calibri" w:eastAsia="Calibri" w:hAnsi="Calibri" w:cs="Times New Roman"/>
          <w:szCs w:val="26"/>
          <w:lang w:val="ro-RO"/>
        </w:rPr>
        <w:t>, de la data inregistrarii acestora la secretariatul GAL.</w:t>
      </w:r>
    </w:p>
    <w:p w:rsidR="00AF1D42" w:rsidRPr="00246C5E" w:rsidRDefault="00732368" w:rsidP="00732368">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Vor fi considerate contestatii si analizate in baza prezentei proceduri doar acele solicitari care contesta elemente legate de </w:t>
      </w:r>
      <w:r w:rsidR="006572EE" w:rsidRPr="00246C5E">
        <w:rPr>
          <w:rFonts w:ascii="Calibri" w:eastAsia="Calibri" w:hAnsi="Calibri" w:cs="Times New Roman"/>
          <w:i/>
          <w:szCs w:val="26"/>
          <w:lang w:val="ro-RO"/>
        </w:rPr>
        <w:t>neconformitatea</w:t>
      </w:r>
      <w:r w:rsidR="006572EE"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eligibilitatea proiectului depus</w:t>
      </w:r>
      <w:r w:rsidRPr="00246C5E">
        <w:rPr>
          <w:rFonts w:ascii="Calibri" w:eastAsia="Calibri" w:hAnsi="Calibri" w:cs="Times New Roman"/>
          <w:szCs w:val="26"/>
          <w:lang w:val="ro-RO"/>
        </w:rPr>
        <w:t xml:space="preserve">, </w:t>
      </w:r>
      <w:r w:rsidR="00F75919" w:rsidRPr="00246C5E">
        <w:rPr>
          <w:rFonts w:ascii="Calibri" w:eastAsia="Calibri" w:hAnsi="Calibri" w:cs="Times New Roman"/>
          <w:i/>
          <w:szCs w:val="26"/>
          <w:lang w:val="ro-RO"/>
        </w:rPr>
        <w:t>punctarea unui/unor c</w:t>
      </w:r>
      <w:r w:rsidRPr="00246C5E">
        <w:rPr>
          <w:rFonts w:ascii="Calibri" w:eastAsia="Calibri" w:hAnsi="Calibri" w:cs="Times New Roman"/>
          <w:i/>
          <w:szCs w:val="26"/>
          <w:lang w:val="ro-RO"/>
        </w:rPr>
        <w:t>riterii de selectie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stabilirea valorii/cuantumului criteriilor de departajare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valoarea proiectului declarata eligibila/valoarea sau intensitatea sprijinului public acordat pentru proiectul depus</w:t>
      </w:r>
      <w:r w:rsidRPr="00246C5E">
        <w:rPr>
          <w:rFonts w:ascii="Calibri" w:eastAsia="Calibri" w:hAnsi="Calibri" w:cs="Times New Roman"/>
          <w:szCs w:val="26"/>
          <w:lang w:val="ro-RO"/>
        </w:rPr>
        <w:t>.</w:t>
      </w:r>
    </w:p>
    <w:p w:rsidR="00732368" w:rsidRPr="00246C5E" w:rsidRDefault="00AF1D42" w:rsidP="00732368">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Contestatiile vor fi instrumentate de catre un expert GAL cu atributiuni specifice din cadrul Compartimentului administrativ. </w:t>
      </w:r>
    </w:p>
    <w:p w:rsidR="002F7D17" w:rsidRPr="00246C5E" w:rsidRDefault="00750F55" w:rsidP="00D62B57">
      <w:pPr>
        <w:pStyle w:val="ListParagraph"/>
        <w:spacing w:after="0" w:line="240" w:lineRule="auto"/>
        <w:ind w:left="0" w:firstLine="720"/>
        <w:jc w:val="both"/>
        <w:rPr>
          <w:rFonts w:ascii="Calibri" w:eastAsia="Calibri" w:hAnsi="Calibri" w:cs="Times New Roman"/>
          <w:color w:val="FF0000"/>
          <w:szCs w:val="26"/>
          <w:lang w:val="ro-RO"/>
        </w:rPr>
      </w:pPr>
      <w:r w:rsidRPr="00246C5E">
        <w:rPr>
          <w:rFonts w:ascii="Calibri" w:eastAsia="Calibri" w:hAnsi="Calibri" w:cs="Times New Roman"/>
          <w:szCs w:val="26"/>
          <w:lang w:val="ro-RO"/>
        </w:rPr>
        <w:t>Contestatiile depuse in termen</w:t>
      </w:r>
      <w:r w:rsidR="00AF1D42" w:rsidRPr="00246C5E">
        <w:rPr>
          <w:rFonts w:ascii="Calibri" w:eastAsia="Calibri" w:hAnsi="Calibri" w:cs="Times New Roman"/>
          <w:szCs w:val="26"/>
          <w:lang w:val="ro-RO"/>
        </w:rPr>
        <w:t>, impreuna cu solutia propusa de catre expertul evaluator GAL,</w:t>
      </w:r>
      <w:r w:rsidRPr="00246C5E">
        <w:rPr>
          <w:rFonts w:ascii="Calibri" w:eastAsia="Calibri" w:hAnsi="Calibri" w:cs="Times New Roman"/>
          <w:szCs w:val="26"/>
          <w:lang w:val="ro-RO"/>
        </w:rPr>
        <w:t xml:space="preserve"> </w:t>
      </w:r>
      <w:r w:rsidR="00AF1D42" w:rsidRPr="00246C5E">
        <w:rPr>
          <w:rFonts w:ascii="Calibri" w:eastAsia="Calibri" w:hAnsi="Calibri" w:cs="Times New Roman"/>
          <w:szCs w:val="26"/>
          <w:lang w:val="ro-RO"/>
        </w:rPr>
        <w:t xml:space="preserve">vor fi inaintate </w:t>
      </w:r>
      <w:r w:rsidR="002F7D17" w:rsidRPr="00246C5E">
        <w:rPr>
          <w:rFonts w:ascii="Calibri" w:eastAsia="Calibri" w:hAnsi="Calibri" w:cs="Times New Roman"/>
          <w:szCs w:val="26"/>
          <w:lang w:val="ro-RO"/>
        </w:rPr>
        <w:t xml:space="preserve">in </w:t>
      </w:r>
      <w:r w:rsidR="002F7D17" w:rsidRPr="00246C5E">
        <w:rPr>
          <w:rFonts w:ascii="Calibri" w:eastAsia="Calibri" w:hAnsi="Calibri" w:cs="Times New Roman"/>
          <w:b/>
          <w:szCs w:val="26"/>
          <w:lang w:val="ro-RO"/>
        </w:rPr>
        <w:t>maxim 2 zile lucratoare</w:t>
      </w:r>
      <w:r w:rsidR="002F7D17" w:rsidRPr="00246C5E">
        <w:rPr>
          <w:rFonts w:ascii="Calibri" w:eastAsia="Calibri" w:hAnsi="Calibri" w:cs="Times New Roman"/>
          <w:szCs w:val="26"/>
          <w:lang w:val="ro-RO"/>
        </w:rPr>
        <w:t xml:space="preserve"> </w:t>
      </w:r>
      <w:r w:rsidRPr="00246C5E">
        <w:rPr>
          <w:rFonts w:ascii="Calibri" w:eastAsia="Calibri" w:hAnsi="Calibri" w:cs="Times New Roman"/>
          <w:szCs w:val="26"/>
          <w:lang w:val="ro-RO"/>
        </w:rPr>
        <w:t>Comisiei de</w:t>
      </w:r>
      <w:r w:rsidR="00363F11" w:rsidRPr="00246C5E">
        <w:rPr>
          <w:rFonts w:ascii="Calibri" w:eastAsia="Calibri" w:hAnsi="Calibri" w:cs="Times New Roman"/>
          <w:szCs w:val="26"/>
          <w:lang w:val="ro-RO"/>
        </w:rPr>
        <w:t xml:space="preserve"> solutionare a</w:t>
      </w:r>
      <w:r w:rsidRPr="00246C5E">
        <w:rPr>
          <w:rFonts w:ascii="Calibri" w:eastAsia="Calibri" w:hAnsi="Calibri" w:cs="Times New Roman"/>
          <w:szCs w:val="26"/>
          <w:lang w:val="ro-RO"/>
        </w:rPr>
        <w:t xml:space="preserve"> contestatii</w:t>
      </w:r>
      <w:r w:rsidR="00363F11" w:rsidRPr="00246C5E">
        <w:rPr>
          <w:rFonts w:ascii="Calibri" w:eastAsia="Calibri" w:hAnsi="Calibri" w:cs="Times New Roman"/>
          <w:szCs w:val="26"/>
          <w:lang w:val="ro-RO"/>
        </w:rPr>
        <w:t>lor (CSC)</w:t>
      </w:r>
      <w:r w:rsidR="0087046F" w:rsidRPr="00246C5E">
        <w:rPr>
          <w:rFonts w:ascii="Calibri" w:eastAsia="Calibri" w:hAnsi="Calibri" w:cs="Times New Roman"/>
          <w:szCs w:val="26"/>
          <w:lang w:val="ro-RO"/>
        </w:rPr>
        <w:t xml:space="preserve">. </w:t>
      </w:r>
      <w:r w:rsidR="00AF1D42" w:rsidRPr="00246C5E">
        <w:rPr>
          <w:rFonts w:ascii="Calibri" w:eastAsia="Calibri" w:hAnsi="Calibri" w:cs="Times New Roman"/>
          <w:szCs w:val="26"/>
          <w:lang w:val="ro-RO"/>
        </w:rPr>
        <w:t>Acestea vor fi</w:t>
      </w:r>
      <w:r w:rsidRPr="00246C5E">
        <w:rPr>
          <w:rFonts w:ascii="Calibri" w:eastAsia="Calibri" w:hAnsi="Calibri" w:cs="Times New Roman"/>
          <w:szCs w:val="26"/>
          <w:lang w:val="ro-RO"/>
        </w:rPr>
        <w:t xml:space="preserve"> insotit</w:t>
      </w:r>
      <w:r w:rsidR="002F7D17" w:rsidRPr="00246C5E">
        <w:rPr>
          <w:rFonts w:ascii="Calibri" w:eastAsia="Calibri" w:hAnsi="Calibri" w:cs="Times New Roman"/>
          <w:szCs w:val="26"/>
          <w:lang w:val="ro-RO"/>
        </w:rPr>
        <w:t>e</w:t>
      </w:r>
      <w:r w:rsidRPr="00246C5E">
        <w:rPr>
          <w:rFonts w:ascii="Calibri" w:eastAsia="Calibri" w:hAnsi="Calibri" w:cs="Times New Roman"/>
          <w:szCs w:val="26"/>
          <w:lang w:val="ro-RO"/>
        </w:rPr>
        <w:t xml:space="preserve"> de </w:t>
      </w:r>
      <w:r w:rsidR="002F7D17" w:rsidRPr="00246C5E">
        <w:rPr>
          <w:rFonts w:ascii="Calibri" w:eastAsia="Calibri" w:hAnsi="Calibri" w:cs="Times New Roman"/>
          <w:szCs w:val="26"/>
          <w:lang w:val="ro-RO"/>
        </w:rPr>
        <w:t>documentele</w:t>
      </w:r>
      <w:r w:rsidRPr="00246C5E">
        <w:rPr>
          <w:rFonts w:ascii="Calibri" w:eastAsia="Calibri" w:hAnsi="Calibri" w:cs="Times New Roman"/>
          <w:szCs w:val="26"/>
          <w:lang w:val="ro-RO"/>
        </w:rPr>
        <w:t xml:space="preserve"> justificative aferente, precum si de o situatie centalizatoare a </w:t>
      </w:r>
      <w:r w:rsidR="00AF1D42" w:rsidRPr="00246C5E">
        <w:rPr>
          <w:rFonts w:ascii="Calibri" w:eastAsia="Calibri" w:hAnsi="Calibri" w:cs="Times New Roman"/>
          <w:szCs w:val="26"/>
          <w:lang w:val="ro-RO"/>
        </w:rPr>
        <w:t xml:space="preserve">tuturor </w:t>
      </w:r>
      <w:r w:rsidRPr="00246C5E">
        <w:rPr>
          <w:rFonts w:ascii="Calibri" w:eastAsia="Calibri" w:hAnsi="Calibri" w:cs="Times New Roman"/>
          <w:szCs w:val="26"/>
          <w:lang w:val="ro-RO"/>
        </w:rPr>
        <w:t>contestatiilor depuse</w:t>
      </w:r>
      <w:r w:rsidR="002F7D17" w:rsidRPr="00246C5E">
        <w:rPr>
          <w:rFonts w:ascii="Calibri" w:eastAsia="Calibri" w:hAnsi="Calibri" w:cs="Times New Roman"/>
          <w:color w:val="000000" w:themeColor="text1"/>
          <w:szCs w:val="26"/>
          <w:lang w:val="ro-RO"/>
        </w:rPr>
        <w:t>.</w:t>
      </w:r>
    </w:p>
    <w:p w:rsidR="000D46F2" w:rsidRPr="00246C5E" w:rsidRDefault="00750F55" w:rsidP="000D46F2">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Pentru solutionarea contestatiilor, </w:t>
      </w:r>
      <w:r w:rsidR="00363F11" w:rsidRPr="00246C5E">
        <w:rPr>
          <w:rFonts w:ascii="Calibri" w:eastAsia="Calibri" w:hAnsi="Calibri" w:cs="Times New Roman"/>
          <w:szCs w:val="26"/>
          <w:lang w:val="ro-RO"/>
        </w:rPr>
        <w:t>CSC</w:t>
      </w:r>
      <w:r w:rsidRPr="00246C5E">
        <w:rPr>
          <w:rFonts w:ascii="Calibri" w:eastAsia="Calibri" w:hAnsi="Calibri" w:cs="Times New Roman"/>
          <w:szCs w:val="26"/>
          <w:lang w:val="ro-RO"/>
        </w:rPr>
        <w:t xml:space="preserve"> va desfasura urmatoarele activitati:</w:t>
      </w:r>
    </w:p>
    <w:p w:rsidR="00750F55" w:rsidRPr="00246C5E" w:rsidRDefault="00750F55" w:rsidP="003E4F54">
      <w:pPr>
        <w:pStyle w:val="ListParagraph"/>
        <w:numPr>
          <w:ilvl w:val="0"/>
          <w:numId w:val="11"/>
        </w:numPr>
        <w:spacing w:after="0" w:line="240" w:lineRule="auto"/>
        <w:jc w:val="both"/>
        <w:rPr>
          <w:rFonts w:ascii="Calibri" w:eastAsia="Calibri" w:hAnsi="Calibri" w:cs="Times New Roman"/>
          <w:i/>
          <w:szCs w:val="26"/>
          <w:lang w:val="ro-RO"/>
        </w:rPr>
      </w:pPr>
      <w:r w:rsidRPr="00246C5E">
        <w:rPr>
          <w:rFonts w:ascii="Calibri" w:eastAsia="Calibri" w:hAnsi="Calibri" w:cs="Times New Roman"/>
          <w:i/>
          <w:szCs w:val="26"/>
          <w:lang w:val="ro-RO"/>
        </w:rPr>
        <w:t xml:space="preserve">analizarea </w:t>
      </w:r>
      <w:r w:rsidR="000D46F2" w:rsidRPr="00246C5E">
        <w:rPr>
          <w:rFonts w:ascii="Calibri" w:eastAsia="Calibri" w:hAnsi="Calibri" w:cs="Times New Roman"/>
          <w:i/>
          <w:szCs w:val="26"/>
          <w:lang w:val="ro-RO"/>
        </w:rPr>
        <w:t xml:space="preserve">contestatiilor si a </w:t>
      </w:r>
      <w:r w:rsidR="00C53BFB" w:rsidRPr="00246C5E">
        <w:rPr>
          <w:rFonts w:ascii="Calibri" w:eastAsia="Calibri" w:hAnsi="Calibri" w:cs="Times New Roman"/>
          <w:i/>
          <w:szCs w:val="26"/>
          <w:lang w:val="ro-RO"/>
        </w:rPr>
        <w:t>concordantei acesteia cu documentele</w:t>
      </w:r>
      <w:r w:rsidR="000D46F2" w:rsidRPr="00246C5E">
        <w:rPr>
          <w:rFonts w:ascii="Calibri" w:eastAsia="Calibri" w:hAnsi="Calibri" w:cs="Times New Roman"/>
          <w:i/>
          <w:szCs w:val="26"/>
          <w:lang w:val="ro-RO"/>
        </w:rPr>
        <w:t xml:space="preserve"> justificative</w:t>
      </w:r>
      <w:r w:rsidRPr="00246C5E">
        <w:rPr>
          <w:rFonts w:ascii="Calibri" w:eastAsia="Calibri" w:hAnsi="Calibri" w:cs="Times New Roman"/>
          <w:i/>
          <w:szCs w:val="26"/>
          <w:lang w:val="ro-RO"/>
        </w:rPr>
        <w:t>;</w:t>
      </w:r>
    </w:p>
    <w:p w:rsidR="00AF1D42" w:rsidRPr="00246C5E" w:rsidRDefault="00AF1D42" w:rsidP="003E4F54">
      <w:pPr>
        <w:pStyle w:val="ListParagraph"/>
        <w:numPr>
          <w:ilvl w:val="0"/>
          <w:numId w:val="11"/>
        </w:numPr>
        <w:spacing w:after="0" w:line="240" w:lineRule="auto"/>
        <w:jc w:val="both"/>
        <w:rPr>
          <w:rFonts w:ascii="Calibri" w:eastAsia="Calibri" w:hAnsi="Calibri" w:cs="Times New Roman"/>
          <w:i/>
          <w:szCs w:val="26"/>
          <w:lang w:val="ro-RO"/>
        </w:rPr>
      </w:pPr>
      <w:r w:rsidRPr="00246C5E">
        <w:rPr>
          <w:rFonts w:ascii="Calibri" w:eastAsia="Calibri" w:hAnsi="Calibri" w:cs="Times New Roman"/>
          <w:i/>
          <w:szCs w:val="26"/>
          <w:lang w:val="ro-RO"/>
        </w:rPr>
        <w:t>analizarea solutiei propuse de expertul evaluator GAL;</w:t>
      </w:r>
    </w:p>
    <w:p w:rsidR="00C53BFB" w:rsidRPr="00246C5E" w:rsidRDefault="00750F55" w:rsidP="00C53BFB">
      <w:pPr>
        <w:pStyle w:val="ListParagraph"/>
        <w:numPr>
          <w:ilvl w:val="0"/>
          <w:numId w:val="11"/>
        </w:numPr>
        <w:spacing w:after="0" w:line="240" w:lineRule="auto"/>
        <w:jc w:val="both"/>
        <w:rPr>
          <w:rFonts w:ascii="Calibri" w:eastAsia="Calibri" w:hAnsi="Calibri" w:cs="Times New Roman"/>
          <w:i/>
          <w:szCs w:val="26"/>
          <w:lang w:val="ro-RO"/>
        </w:rPr>
      </w:pPr>
      <w:r w:rsidRPr="00246C5E">
        <w:rPr>
          <w:rFonts w:ascii="Calibri" w:eastAsia="Calibri" w:hAnsi="Calibri" w:cs="Times New Roman"/>
          <w:i/>
          <w:szCs w:val="26"/>
          <w:lang w:val="ro-RO"/>
        </w:rPr>
        <w:t xml:space="preserve">verificarea </w:t>
      </w:r>
      <w:r w:rsidR="00AC0D36" w:rsidRPr="00246C5E">
        <w:rPr>
          <w:rFonts w:ascii="Calibri" w:eastAsia="Calibri" w:hAnsi="Calibri" w:cs="Times New Roman"/>
          <w:i/>
          <w:szCs w:val="26"/>
          <w:lang w:val="ro-RO"/>
        </w:rPr>
        <w:t>Raportului</w:t>
      </w:r>
      <w:r w:rsidR="00C365AF" w:rsidRPr="00246C5E">
        <w:rPr>
          <w:rFonts w:ascii="Calibri" w:eastAsia="Calibri" w:hAnsi="Calibri" w:cs="Times New Roman"/>
          <w:i/>
          <w:szCs w:val="26"/>
          <w:lang w:val="ro-RO"/>
        </w:rPr>
        <w:t xml:space="preserve"> C</w:t>
      </w:r>
      <w:r w:rsidR="00660098" w:rsidRPr="00246C5E">
        <w:rPr>
          <w:rFonts w:ascii="Calibri" w:eastAsia="Calibri" w:hAnsi="Calibri" w:cs="Times New Roman"/>
          <w:i/>
          <w:szCs w:val="26"/>
          <w:lang w:val="ro-RO"/>
        </w:rPr>
        <w:t>SP</w:t>
      </w:r>
      <w:r w:rsidR="00C365AF" w:rsidRPr="00246C5E">
        <w:rPr>
          <w:rFonts w:ascii="Calibri" w:eastAsia="Calibri" w:hAnsi="Calibri" w:cs="Times New Roman"/>
          <w:i/>
          <w:szCs w:val="26"/>
          <w:lang w:val="ro-RO"/>
        </w:rPr>
        <w:t>;</w:t>
      </w:r>
    </w:p>
    <w:p w:rsidR="00AC40E7" w:rsidRPr="00246C5E" w:rsidRDefault="00AC40E7" w:rsidP="00D62B57">
      <w:pPr>
        <w:pStyle w:val="ListParagraph"/>
        <w:spacing w:after="0" w:line="240" w:lineRule="auto"/>
        <w:ind w:left="0" w:firstLine="360"/>
        <w:jc w:val="both"/>
        <w:rPr>
          <w:rFonts w:ascii="Calibri" w:eastAsia="Calibri" w:hAnsi="Calibri" w:cs="Times New Roman"/>
          <w:szCs w:val="26"/>
          <w:lang w:val="ro-RO"/>
        </w:rPr>
      </w:pPr>
      <w:r w:rsidRPr="00246C5E">
        <w:rPr>
          <w:rFonts w:ascii="Calibri" w:eastAsia="Calibri" w:hAnsi="Calibri" w:cs="Times New Roman"/>
          <w:szCs w:val="26"/>
          <w:lang w:val="ro-RO"/>
        </w:rPr>
        <w:t>Sedinta CSC va fi consemnata intr-o minuta, care va cuprinde in mod obligatoriu statutul fiecarui proiect dupa instrumentarea contestatiei, dupa cum urmeaza:</w:t>
      </w:r>
    </w:p>
    <w:p w:rsidR="00AC40E7" w:rsidRPr="00246C5E" w:rsidRDefault="00AC40E7" w:rsidP="00AC40E7">
      <w:pPr>
        <w:pStyle w:val="ListParagraph"/>
        <w:numPr>
          <w:ilvl w:val="0"/>
          <w:numId w:val="1"/>
        </w:numPr>
        <w:spacing w:after="0" w:line="240" w:lineRule="auto"/>
        <w:jc w:val="both"/>
        <w:rPr>
          <w:rFonts w:ascii="Calibri" w:eastAsia="Calibri" w:hAnsi="Calibri" w:cs="Times New Roman"/>
          <w:i/>
          <w:szCs w:val="24"/>
          <w:lang w:val="ro-RO"/>
        </w:rPr>
      </w:pPr>
      <w:r w:rsidRPr="00246C5E">
        <w:rPr>
          <w:rFonts w:ascii="Calibri" w:eastAsia="Calibri" w:hAnsi="Calibri" w:cs="Times New Roman"/>
          <w:i/>
          <w:szCs w:val="24"/>
          <w:lang w:val="ro-RO"/>
        </w:rPr>
        <w:t>proiecte selectate pentru finantare;</w:t>
      </w:r>
    </w:p>
    <w:p w:rsidR="00AC40E7" w:rsidRPr="00246C5E" w:rsidRDefault="00AC40E7" w:rsidP="00AC40E7">
      <w:pPr>
        <w:pStyle w:val="ListParagraph"/>
        <w:numPr>
          <w:ilvl w:val="0"/>
          <w:numId w:val="1"/>
        </w:numPr>
        <w:spacing w:after="0" w:line="240" w:lineRule="auto"/>
        <w:jc w:val="both"/>
        <w:rPr>
          <w:rFonts w:ascii="Calibri" w:eastAsia="Calibri" w:hAnsi="Calibri" w:cs="Times New Roman"/>
          <w:i/>
          <w:szCs w:val="24"/>
          <w:lang w:val="ro-RO"/>
        </w:rPr>
      </w:pPr>
      <w:r w:rsidRPr="00246C5E">
        <w:rPr>
          <w:rFonts w:ascii="Calibri" w:eastAsia="Calibri" w:hAnsi="Calibri" w:cs="Times New Roman"/>
          <w:i/>
          <w:szCs w:val="24"/>
          <w:lang w:val="ro-RO"/>
        </w:rPr>
        <w:t>proiecte neconforme;</w:t>
      </w:r>
    </w:p>
    <w:p w:rsidR="00AC40E7" w:rsidRPr="00246C5E" w:rsidRDefault="00AC40E7" w:rsidP="00AC40E7">
      <w:pPr>
        <w:pStyle w:val="ListParagraph"/>
        <w:numPr>
          <w:ilvl w:val="0"/>
          <w:numId w:val="1"/>
        </w:numPr>
        <w:spacing w:after="0" w:line="240" w:lineRule="auto"/>
        <w:jc w:val="both"/>
        <w:rPr>
          <w:rFonts w:ascii="Calibri" w:eastAsia="Calibri" w:hAnsi="Calibri" w:cs="Times New Roman"/>
          <w:i/>
          <w:szCs w:val="24"/>
          <w:lang w:val="ro-RO"/>
        </w:rPr>
      </w:pPr>
      <w:r w:rsidRPr="00246C5E">
        <w:rPr>
          <w:rFonts w:ascii="Calibri" w:eastAsia="Calibri" w:hAnsi="Calibri" w:cs="Times New Roman"/>
          <w:i/>
          <w:szCs w:val="24"/>
          <w:lang w:val="ro-RO"/>
        </w:rPr>
        <w:t>proiecte eligibile fara finantare;</w:t>
      </w:r>
    </w:p>
    <w:p w:rsidR="00AC40E7" w:rsidRPr="00246C5E" w:rsidRDefault="00AC40E7" w:rsidP="00AC40E7">
      <w:pPr>
        <w:pStyle w:val="ListParagraph"/>
        <w:numPr>
          <w:ilvl w:val="0"/>
          <w:numId w:val="1"/>
        </w:numPr>
        <w:spacing w:after="0" w:line="240" w:lineRule="auto"/>
        <w:jc w:val="both"/>
        <w:rPr>
          <w:rFonts w:ascii="Calibri" w:eastAsia="Calibri" w:hAnsi="Calibri" w:cs="Times New Roman"/>
          <w:i/>
          <w:szCs w:val="26"/>
          <w:lang w:val="ro-RO"/>
        </w:rPr>
      </w:pPr>
      <w:r w:rsidRPr="00246C5E">
        <w:rPr>
          <w:rFonts w:ascii="Calibri" w:eastAsia="Calibri" w:hAnsi="Calibri" w:cs="Times New Roman"/>
          <w:i/>
          <w:szCs w:val="26"/>
          <w:lang w:val="ro-RO"/>
        </w:rPr>
        <w:t>proiecte eligibile care nu au intrunit punctajul;</w:t>
      </w:r>
    </w:p>
    <w:p w:rsidR="00AC40E7" w:rsidRPr="00246C5E" w:rsidRDefault="00AC40E7" w:rsidP="00AC40E7">
      <w:pPr>
        <w:pStyle w:val="ListParagraph"/>
        <w:numPr>
          <w:ilvl w:val="0"/>
          <w:numId w:val="1"/>
        </w:numPr>
        <w:spacing w:after="0" w:line="240" w:lineRule="auto"/>
        <w:jc w:val="both"/>
        <w:rPr>
          <w:rFonts w:ascii="Calibri" w:eastAsia="Calibri" w:hAnsi="Calibri" w:cs="Times New Roman"/>
          <w:szCs w:val="26"/>
          <w:lang w:val="ro-RO"/>
        </w:rPr>
      </w:pPr>
      <w:r w:rsidRPr="00246C5E">
        <w:rPr>
          <w:rFonts w:ascii="Calibri" w:eastAsia="Calibri" w:hAnsi="Calibri" w:cs="Times New Roman"/>
          <w:i/>
          <w:szCs w:val="26"/>
          <w:lang w:val="ro-RO"/>
        </w:rPr>
        <w:t>proiecte neeligibile</w:t>
      </w:r>
      <w:r w:rsidRPr="00246C5E">
        <w:rPr>
          <w:rFonts w:ascii="Calibri" w:eastAsia="Calibri" w:hAnsi="Calibri" w:cs="Times New Roman"/>
          <w:szCs w:val="26"/>
          <w:lang w:val="ro-RO"/>
        </w:rPr>
        <w:t>;</w:t>
      </w:r>
    </w:p>
    <w:p w:rsidR="002906AA" w:rsidRPr="00246C5E" w:rsidRDefault="00363F11" w:rsidP="001E7BB5">
      <w:pPr>
        <w:pStyle w:val="ListParagraph"/>
        <w:spacing w:after="0" w:line="240" w:lineRule="auto"/>
        <w:ind w:left="0" w:firstLine="360"/>
        <w:jc w:val="both"/>
        <w:rPr>
          <w:rFonts w:ascii="Calibri" w:eastAsia="Calibri" w:hAnsi="Calibri" w:cs="Times New Roman"/>
          <w:szCs w:val="26"/>
          <w:lang w:val="ro-RO"/>
        </w:rPr>
      </w:pPr>
      <w:r w:rsidRPr="00246C5E">
        <w:rPr>
          <w:rFonts w:ascii="Calibri" w:eastAsia="Calibri" w:hAnsi="Calibri" w:cs="Times New Roman"/>
          <w:szCs w:val="26"/>
          <w:lang w:val="ro-RO"/>
        </w:rPr>
        <w:t>CSC</w:t>
      </w:r>
      <w:r w:rsidR="00051F42" w:rsidRPr="00246C5E">
        <w:rPr>
          <w:rFonts w:ascii="Calibri" w:eastAsia="Calibri" w:hAnsi="Calibri" w:cs="Times New Roman"/>
          <w:szCs w:val="26"/>
          <w:lang w:val="ro-RO"/>
        </w:rPr>
        <w:t xml:space="preserve"> va intocmi un </w:t>
      </w:r>
      <w:r w:rsidR="00051F42" w:rsidRPr="00246C5E">
        <w:rPr>
          <w:rFonts w:ascii="Calibri" w:eastAsia="Calibri" w:hAnsi="Calibri" w:cs="Times New Roman"/>
          <w:b/>
          <w:szCs w:val="26"/>
          <w:lang w:val="ro-RO"/>
        </w:rPr>
        <w:t>R</w:t>
      </w:r>
      <w:r w:rsidR="00750F55" w:rsidRPr="00246C5E">
        <w:rPr>
          <w:rFonts w:ascii="Calibri" w:eastAsia="Calibri" w:hAnsi="Calibri" w:cs="Times New Roman"/>
          <w:b/>
          <w:szCs w:val="26"/>
          <w:lang w:val="ro-RO"/>
        </w:rPr>
        <w:t>aport de contestatie</w:t>
      </w:r>
      <w:r w:rsidR="00750F55" w:rsidRPr="00246C5E">
        <w:rPr>
          <w:rFonts w:ascii="Calibri" w:eastAsia="Calibri" w:hAnsi="Calibri" w:cs="Times New Roman"/>
          <w:szCs w:val="26"/>
          <w:lang w:val="ro-RO"/>
        </w:rPr>
        <w:t xml:space="preserve">, pentru fiecare masura in parte, care va cuprinde rezultatul contestatiilor, </w:t>
      </w:r>
      <w:r w:rsidR="002906AA" w:rsidRPr="00246C5E">
        <w:rPr>
          <w:rFonts w:ascii="Calibri" w:eastAsia="Calibri" w:hAnsi="Calibri" w:cs="Times New Roman"/>
          <w:szCs w:val="26"/>
          <w:lang w:val="ro-RO"/>
        </w:rPr>
        <w:t>pentru fiecare din urmatoarele situatii, astfel</w:t>
      </w:r>
      <w:r w:rsidR="00750F55" w:rsidRPr="00246C5E">
        <w:rPr>
          <w:rFonts w:ascii="Calibri" w:eastAsia="Calibri" w:hAnsi="Calibri" w:cs="Times New Roman"/>
          <w:szCs w:val="26"/>
          <w:lang w:val="ro-RO"/>
        </w:rPr>
        <w:t>:</w:t>
      </w:r>
    </w:p>
    <w:p w:rsidR="001E7BB5" w:rsidRPr="00D21359" w:rsidRDefault="001E7BB5" w:rsidP="001E7BB5">
      <w:pPr>
        <w:pStyle w:val="ListParagraph"/>
        <w:spacing w:after="0" w:line="240" w:lineRule="auto"/>
        <w:ind w:left="0" w:firstLine="360"/>
        <w:jc w:val="both"/>
        <w:rPr>
          <w:rFonts w:ascii="Calibri" w:eastAsia="Calibri" w:hAnsi="Calibri" w:cs="Times New Roman"/>
          <w:sz w:val="12"/>
          <w:szCs w:val="26"/>
          <w:lang w:val="ro-RO"/>
        </w:rPr>
      </w:pPr>
    </w:p>
    <w:p w:rsidR="002906AA" w:rsidRPr="00246C5E" w:rsidRDefault="002906AA" w:rsidP="008E54D8">
      <w:pPr>
        <w:pStyle w:val="ListParagraph"/>
        <w:numPr>
          <w:ilvl w:val="0"/>
          <w:numId w:val="12"/>
        </w:numPr>
        <w:tabs>
          <w:tab w:val="left" w:pos="284"/>
        </w:tabs>
        <w:spacing w:after="0" w:line="240" w:lineRule="auto"/>
        <w:ind w:left="0" w:firstLine="0"/>
        <w:jc w:val="both"/>
        <w:rPr>
          <w:rFonts w:ascii="Calibri" w:eastAsia="Calibri" w:hAnsi="Calibri" w:cs="Times New Roman"/>
          <w:szCs w:val="26"/>
          <w:lang w:val="ro-RO"/>
        </w:rPr>
      </w:pPr>
      <w:r w:rsidRPr="00246C5E">
        <w:rPr>
          <w:rFonts w:ascii="Calibri" w:eastAsia="Calibri" w:hAnsi="Calibri" w:cs="Times New Roman"/>
          <w:szCs w:val="26"/>
          <w:lang w:val="ro-RO"/>
        </w:rPr>
        <w:t>Daca in urma contestatiei se constata ca</w:t>
      </w:r>
      <w:r w:rsidRPr="00246C5E">
        <w:rPr>
          <w:rFonts w:ascii="Calibri" w:eastAsia="Calibri" w:hAnsi="Calibri" w:cs="Times New Roman"/>
          <w:b/>
          <w:szCs w:val="26"/>
          <w:lang w:val="ro-RO"/>
        </w:rPr>
        <w:t xml:space="preserve"> </w:t>
      </w:r>
      <w:r w:rsidRPr="00246C5E">
        <w:rPr>
          <w:rFonts w:ascii="Calibri" w:eastAsia="Calibri" w:hAnsi="Calibri" w:cs="Times New Roman"/>
          <w:b/>
          <w:szCs w:val="26"/>
          <w:u w:val="single"/>
          <w:lang w:val="ro-RO"/>
        </w:rPr>
        <w:t>proiectul nu respecta criteriile de eligibilitate</w:t>
      </w:r>
      <w:r w:rsidRPr="00246C5E">
        <w:rPr>
          <w:rFonts w:ascii="Calibri" w:eastAsia="Calibri" w:hAnsi="Calibri" w:cs="Times New Roman"/>
          <w:b/>
          <w:i/>
          <w:szCs w:val="26"/>
          <w:lang w:val="ro-RO"/>
        </w:rPr>
        <w:t xml:space="preserve">, </w:t>
      </w:r>
      <w:r w:rsidRPr="00246C5E">
        <w:rPr>
          <w:rFonts w:ascii="Calibri" w:eastAsia="Calibri" w:hAnsi="Calibri" w:cs="Times New Roman"/>
          <w:szCs w:val="26"/>
          <w:lang w:val="ro-RO"/>
        </w:rPr>
        <w:t>CSC decide respingerea contestatiei si mentinerea deciziei de neeligibilitate;</w:t>
      </w:r>
    </w:p>
    <w:p w:rsidR="001E7BB5" w:rsidRPr="00D21359" w:rsidRDefault="001E7BB5" w:rsidP="001E7BB5">
      <w:pPr>
        <w:pStyle w:val="ListParagraph"/>
        <w:tabs>
          <w:tab w:val="left" w:pos="284"/>
        </w:tabs>
        <w:spacing w:after="0" w:line="240" w:lineRule="auto"/>
        <w:ind w:left="0"/>
        <w:jc w:val="both"/>
        <w:rPr>
          <w:rFonts w:ascii="Calibri" w:eastAsia="Calibri" w:hAnsi="Calibri" w:cs="Times New Roman"/>
          <w:sz w:val="10"/>
          <w:szCs w:val="26"/>
          <w:lang w:val="ro-RO"/>
        </w:rPr>
      </w:pPr>
    </w:p>
    <w:p w:rsidR="00F75919" w:rsidRPr="00246C5E" w:rsidRDefault="002906AA" w:rsidP="002906AA">
      <w:pPr>
        <w:pStyle w:val="ListParagraph"/>
        <w:numPr>
          <w:ilvl w:val="0"/>
          <w:numId w:val="12"/>
        </w:numPr>
        <w:tabs>
          <w:tab w:val="left" w:pos="284"/>
        </w:tabs>
        <w:spacing w:after="0" w:line="240" w:lineRule="auto"/>
        <w:ind w:left="0" w:firstLine="0"/>
        <w:jc w:val="both"/>
        <w:rPr>
          <w:rFonts w:ascii="Calibri" w:eastAsia="Calibri" w:hAnsi="Calibri" w:cs="Times New Roman"/>
          <w:szCs w:val="26"/>
          <w:lang w:val="ro-RO"/>
        </w:rPr>
      </w:pPr>
      <w:r w:rsidRPr="00246C5E">
        <w:rPr>
          <w:rFonts w:ascii="Calibri" w:eastAsia="Calibri" w:hAnsi="Calibri" w:cs="Times New Roman"/>
          <w:szCs w:val="26"/>
          <w:lang w:val="ro-RO"/>
        </w:rPr>
        <w:t>Daca in urma contestatiei se constata ca</w:t>
      </w:r>
      <w:r w:rsidRPr="00246C5E">
        <w:rPr>
          <w:rFonts w:ascii="Calibri" w:eastAsia="Calibri" w:hAnsi="Calibri" w:cs="Times New Roman"/>
          <w:b/>
          <w:szCs w:val="26"/>
          <w:lang w:val="ro-RO"/>
        </w:rPr>
        <w:t xml:space="preserve"> </w:t>
      </w:r>
      <w:r w:rsidRPr="00246C5E">
        <w:rPr>
          <w:rFonts w:ascii="Calibri" w:eastAsia="Calibri" w:hAnsi="Calibri" w:cs="Times New Roman"/>
          <w:b/>
          <w:szCs w:val="26"/>
          <w:u w:val="single"/>
          <w:lang w:val="ro-RO"/>
        </w:rPr>
        <w:t>proiectul</w:t>
      </w:r>
      <w:r w:rsidRPr="00246C5E">
        <w:rPr>
          <w:rFonts w:ascii="Calibri" w:eastAsia="Calibri" w:hAnsi="Calibri" w:cs="Times New Roman"/>
          <w:szCs w:val="26"/>
          <w:u w:val="single"/>
          <w:lang w:val="ro-RO"/>
        </w:rPr>
        <w:t xml:space="preserve"> </w:t>
      </w:r>
      <w:r w:rsidRPr="00246C5E">
        <w:rPr>
          <w:rFonts w:ascii="Calibri" w:eastAsia="Calibri" w:hAnsi="Calibri" w:cs="Times New Roman"/>
          <w:b/>
          <w:szCs w:val="26"/>
          <w:u w:val="single"/>
          <w:lang w:val="ro-RO"/>
        </w:rPr>
        <w:t>nu intruneste punctajul minim prevazut</w:t>
      </w:r>
      <w:r w:rsidRPr="00246C5E">
        <w:rPr>
          <w:rFonts w:ascii="Calibri" w:eastAsia="Calibri" w:hAnsi="Calibri" w:cs="Times New Roman"/>
          <w:b/>
          <w:szCs w:val="26"/>
          <w:lang w:val="ro-RO"/>
        </w:rPr>
        <w:t xml:space="preserve">, </w:t>
      </w:r>
      <w:r w:rsidRPr="00246C5E">
        <w:rPr>
          <w:rFonts w:ascii="Calibri" w:eastAsia="Calibri" w:hAnsi="Calibri" w:cs="Times New Roman"/>
          <w:szCs w:val="26"/>
          <w:lang w:val="ro-RO"/>
        </w:rPr>
        <w:t>CSC decide respingerea contestatiei, mentinerea deciziei de neeligibilitate;</w:t>
      </w:r>
    </w:p>
    <w:p w:rsidR="001E7BB5" w:rsidRPr="00D21359" w:rsidRDefault="001E7BB5" w:rsidP="001E7BB5">
      <w:pPr>
        <w:pStyle w:val="ListParagraph"/>
        <w:tabs>
          <w:tab w:val="left" w:pos="284"/>
        </w:tabs>
        <w:spacing w:after="0" w:line="240" w:lineRule="auto"/>
        <w:ind w:left="0"/>
        <w:jc w:val="both"/>
        <w:rPr>
          <w:rFonts w:ascii="Calibri" w:eastAsia="Calibri" w:hAnsi="Calibri" w:cs="Times New Roman"/>
          <w:sz w:val="10"/>
          <w:szCs w:val="26"/>
          <w:lang w:val="ro-RO"/>
        </w:rPr>
      </w:pPr>
    </w:p>
    <w:p w:rsidR="00F75919" w:rsidRPr="00246C5E" w:rsidRDefault="000921F5" w:rsidP="000F2987">
      <w:pPr>
        <w:pStyle w:val="ListParagraph"/>
        <w:numPr>
          <w:ilvl w:val="0"/>
          <w:numId w:val="12"/>
        </w:numPr>
        <w:tabs>
          <w:tab w:val="left" w:pos="284"/>
        </w:tabs>
        <w:spacing w:after="0" w:line="240" w:lineRule="auto"/>
        <w:ind w:left="0" w:firstLine="0"/>
        <w:jc w:val="both"/>
        <w:rPr>
          <w:rFonts w:ascii="Calibri" w:eastAsia="Calibri" w:hAnsi="Calibri" w:cs="Times New Roman"/>
          <w:szCs w:val="26"/>
          <w:lang w:val="ro-RO"/>
        </w:rPr>
      </w:pPr>
      <w:r w:rsidRPr="00246C5E">
        <w:rPr>
          <w:rFonts w:ascii="Calibri" w:eastAsia="Calibri" w:hAnsi="Calibri" w:cs="Times New Roman"/>
          <w:szCs w:val="26"/>
          <w:lang w:val="ro-RO"/>
        </w:rPr>
        <w:t>Daca in urma contestatiei se constat</w:t>
      </w:r>
      <w:r w:rsidR="000F2987" w:rsidRPr="00246C5E">
        <w:rPr>
          <w:rFonts w:ascii="Calibri" w:eastAsia="Calibri" w:hAnsi="Calibri" w:cs="Times New Roman"/>
          <w:szCs w:val="26"/>
          <w:lang w:val="ro-RO"/>
        </w:rPr>
        <w:t>a</w:t>
      </w:r>
      <w:r w:rsidRPr="00246C5E">
        <w:rPr>
          <w:rFonts w:ascii="Calibri" w:eastAsia="Calibri" w:hAnsi="Calibri" w:cs="Times New Roman"/>
          <w:szCs w:val="26"/>
          <w:lang w:val="ro-RO"/>
        </w:rPr>
        <w:t xml:space="preserve"> ca proiectul</w:t>
      </w:r>
      <w:r w:rsidRPr="00246C5E">
        <w:rPr>
          <w:rFonts w:ascii="Calibri" w:eastAsia="Calibri" w:hAnsi="Calibri" w:cs="Times New Roman"/>
          <w:b/>
          <w:szCs w:val="26"/>
          <w:lang w:val="ro-RO"/>
        </w:rPr>
        <w:t xml:space="preserve"> </w:t>
      </w:r>
      <w:r w:rsidR="002906AA" w:rsidRPr="00246C5E">
        <w:rPr>
          <w:rFonts w:ascii="Calibri" w:eastAsia="Calibri" w:hAnsi="Calibri" w:cs="Times New Roman"/>
          <w:b/>
          <w:i/>
          <w:szCs w:val="26"/>
          <w:u w:val="single"/>
          <w:lang w:val="ro-RO"/>
        </w:rPr>
        <w:t>intruneste punctajul si/ sau criteriile de departajare</w:t>
      </w:r>
      <w:r w:rsidR="002906AA" w:rsidRPr="00246C5E">
        <w:rPr>
          <w:rFonts w:ascii="Calibri" w:eastAsia="Calibri" w:hAnsi="Calibri" w:cs="Times New Roman"/>
          <w:b/>
          <w:szCs w:val="26"/>
          <w:u w:val="single"/>
          <w:lang w:val="ro-RO"/>
        </w:rPr>
        <w:t xml:space="preserve"> care i-ar fi asigurat finantarea in cadrul sesiunii</w:t>
      </w:r>
      <w:r w:rsidR="002906AA" w:rsidRPr="00246C5E">
        <w:rPr>
          <w:rFonts w:ascii="Calibri" w:eastAsia="Calibri" w:hAnsi="Calibri" w:cs="Times New Roman"/>
          <w:szCs w:val="26"/>
          <w:lang w:val="ro-RO"/>
        </w:rPr>
        <w:t xml:space="preserve">, CSC decide admiterea contestatiei si </w:t>
      </w:r>
      <w:r w:rsidR="0083376B" w:rsidRPr="00246C5E">
        <w:rPr>
          <w:rFonts w:ascii="Calibri" w:eastAsia="Calibri" w:hAnsi="Calibri" w:cs="Times New Roman"/>
          <w:szCs w:val="26"/>
          <w:lang w:val="ro-RO"/>
        </w:rPr>
        <w:t>inscrierea proiectului in lista proiectelor eligibile nefinantate. In situatia in care GAL va suplimenta</w:t>
      </w:r>
      <w:r w:rsidR="002906AA" w:rsidRPr="00246C5E">
        <w:rPr>
          <w:rFonts w:ascii="Calibri" w:eastAsia="Calibri" w:hAnsi="Calibri" w:cs="Times New Roman"/>
          <w:szCs w:val="26"/>
          <w:lang w:val="ro-RO"/>
        </w:rPr>
        <w:t xml:space="preserve"> </w:t>
      </w:r>
      <w:r w:rsidR="0083376B" w:rsidRPr="00246C5E">
        <w:rPr>
          <w:rFonts w:ascii="Calibri" w:eastAsia="Calibri" w:hAnsi="Calibri" w:cs="Times New Roman"/>
          <w:szCs w:val="26"/>
          <w:lang w:val="ro-RO"/>
        </w:rPr>
        <w:t>alocarea</w:t>
      </w:r>
      <w:r w:rsidR="002906AA" w:rsidRPr="00246C5E">
        <w:rPr>
          <w:rFonts w:ascii="Calibri" w:eastAsia="Calibri" w:hAnsi="Calibri" w:cs="Times New Roman"/>
          <w:szCs w:val="26"/>
          <w:lang w:val="ro-RO"/>
        </w:rPr>
        <w:t xml:space="preserve"> aferente </w:t>
      </w:r>
      <w:r w:rsidR="008446BB" w:rsidRPr="00246C5E">
        <w:rPr>
          <w:rFonts w:ascii="Calibri" w:eastAsia="Calibri" w:hAnsi="Calibri" w:cs="Times New Roman"/>
          <w:szCs w:val="26"/>
          <w:lang w:val="ro-RO"/>
        </w:rPr>
        <w:t>masurii</w:t>
      </w:r>
      <w:r w:rsidR="002906AA" w:rsidRPr="00246C5E">
        <w:rPr>
          <w:rFonts w:ascii="Calibri" w:eastAsia="Calibri" w:hAnsi="Calibri" w:cs="Times New Roman"/>
          <w:szCs w:val="26"/>
          <w:lang w:val="ro-RO"/>
        </w:rPr>
        <w:t xml:space="preserve"> in cauza, </w:t>
      </w:r>
      <w:r w:rsidR="0083376B" w:rsidRPr="00246C5E">
        <w:rPr>
          <w:rFonts w:ascii="Calibri" w:eastAsia="Calibri" w:hAnsi="Calibri" w:cs="Times New Roman"/>
          <w:szCs w:val="26"/>
          <w:lang w:val="ro-RO"/>
        </w:rPr>
        <w:t xml:space="preserve">proiectul va finantat. </w:t>
      </w:r>
    </w:p>
    <w:p w:rsidR="000F2987" w:rsidRPr="00D21359" w:rsidRDefault="000F2987" w:rsidP="000F2987">
      <w:pPr>
        <w:pStyle w:val="ListParagraph"/>
        <w:tabs>
          <w:tab w:val="left" w:pos="284"/>
        </w:tabs>
        <w:spacing w:after="0" w:line="240" w:lineRule="auto"/>
        <w:ind w:left="0"/>
        <w:jc w:val="both"/>
        <w:rPr>
          <w:rFonts w:ascii="Calibri" w:eastAsia="Calibri" w:hAnsi="Calibri" w:cs="Times New Roman"/>
          <w:sz w:val="12"/>
          <w:szCs w:val="26"/>
          <w:lang w:val="ro-RO"/>
        </w:rPr>
      </w:pPr>
    </w:p>
    <w:p w:rsidR="00D3659F" w:rsidRPr="00246C5E" w:rsidRDefault="00750F55" w:rsidP="00BA3DEA">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lastRenderedPageBreak/>
        <w:t xml:space="preserve">Lucrarile </w:t>
      </w:r>
      <w:r w:rsidR="00363F11" w:rsidRPr="00246C5E">
        <w:rPr>
          <w:rFonts w:ascii="Calibri" w:eastAsia="Calibri" w:hAnsi="Calibri" w:cs="Times New Roman"/>
          <w:szCs w:val="26"/>
          <w:lang w:val="ro-RO"/>
        </w:rPr>
        <w:t>CSC</w:t>
      </w:r>
      <w:r w:rsidRPr="00246C5E">
        <w:rPr>
          <w:rFonts w:ascii="Calibri" w:eastAsia="Calibri" w:hAnsi="Calibri" w:cs="Times New Roman"/>
          <w:szCs w:val="26"/>
          <w:lang w:val="ro-RO"/>
        </w:rPr>
        <w:t xml:space="preserve"> se consemneaza intr-o minuta intocmita de secretarul comisiei</w:t>
      </w:r>
      <w:r w:rsidR="00363F11" w:rsidRPr="00246C5E">
        <w:rPr>
          <w:rFonts w:ascii="Calibri" w:eastAsia="Calibri" w:hAnsi="Calibri" w:cs="Times New Roman"/>
          <w:szCs w:val="26"/>
          <w:lang w:val="ro-RO"/>
        </w:rPr>
        <w:t xml:space="preserve"> (</w:t>
      </w:r>
      <w:r w:rsidR="00581194" w:rsidRPr="00246C5E">
        <w:rPr>
          <w:rFonts w:ascii="Calibri" w:eastAsia="Calibri" w:hAnsi="Calibri" w:cs="Times New Roman"/>
          <w:szCs w:val="26"/>
          <w:lang w:val="ro-RO"/>
        </w:rPr>
        <w:t xml:space="preserve">secretariatul este asigurat de Compartimentul administrativ </w:t>
      </w:r>
      <w:r w:rsidR="00363F11" w:rsidRPr="00246C5E">
        <w:rPr>
          <w:rFonts w:ascii="Calibri" w:eastAsia="Calibri" w:hAnsi="Calibri" w:cs="Times New Roman"/>
          <w:szCs w:val="26"/>
          <w:lang w:val="ro-RO"/>
        </w:rPr>
        <w:t>GAL)</w:t>
      </w:r>
      <w:r w:rsidRPr="00246C5E">
        <w:rPr>
          <w:rFonts w:ascii="Calibri" w:eastAsia="Calibri" w:hAnsi="Calibri" w:cs="Times New Roman"/>
          <w:szCs w:val="26"/>
          <w:lang w:val="ro-RO"/>
        </w:rPr>
        <w:t xml:space="preserve"> s</w:t>
      </w:r>
      <w:r w:rsidR="00363F11" w:rsidRPr="00246C5E">
        <w:rPr>
          <w:rFonts w:ascii="Calibri" w:eastAsia="Calibri" w:hAnsi="Calibri" w:cs="Times New Roman"/>
          <w:szCs w:val="26"/>
          <w:lang w:val="ro-RO"/>
        </w:rPr>
        <w:t xml:space="preserve">i semnata de presedinte, membrii </w:t>
      </w:r>
      <w:r w:rsidRPr="00246C5E">
        <w:rPr>
          <w:rFonts w:ascii="Calibri" w:eastAsia="Calibri" w:hAnsi="Calibri" w:cs="Times New Roman"/>
          <w:szCs w:val="26"/>
          <w:lang w:val="ro-RO"/>
        </w:rPr>
        <w:t>si secretar.</w:t>
      </w:r>
    </w:p>
    <w:p w:rsidR="00581194" w:rsidRPr="00246C5E" w:rsidRDefault="00750F55" w:rsidP="00581194">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Raportul intocmit de </w:t>
      </w:r>
      <w:r w:rsidR="00363F11" w:rsidRPr="00246C5E">
        <w:rPr>
          <w:rFonts w:ascii="Calibri" w:eastAsia="Calibri" w:hAnsi="Calibri" w:cs="Times New Roman"/>
          <w:szCs w:val="26"/>
          <w:lang w:val="ro-RO"/>
        </w:rPr>
        <w:t>CSC</w:t>
      </w:r>
      <w:r w:rsidRPr="00246C5E">
        <w:rPr>
          <w:rFonts w:ascii="Calibri" w:eastAsia="Calibri" w:hAnsi="Calibri" w:cs="Times New Roman"/>
          <w:szCs w:val="26"/>
          <w:lang w:val="ro-RO"/>
        </w:rPr>
        <w:t>, cuprinzand rezultatul contestatiilor, semnat de membri</w:t>
      </w:r>
      <w:r w:rsidR="00363F11" w:rsidRPr="00246C5E">
        <w:rPr>
          <w:rFonts w:ascii="Calibri" w:eastAsia="Calibri" w:hAnsi="Calibri" w:cs="Times New Roman"/>
          <w:szCs w:val="26"/>
          <w:lang w:val="ro-RO"/>
        </w:rPr>
        <w:t>i</w:t>
      </w:r>
      <w:r w:rsidR="00F75919" w:rsidRPr="00246C5E">
        <w:rPr>
          <w:rFonts w:ascii="Calibri" w:eastAsia="Calibri" w:hAnsi="Calibri" w:cs="Times New Roman"/>
          <w:szCs w:val="26"/>
          <w:lang w:val="ro-RO"/>
        </w:rPr>
        <w:t xml:space="preserve"> si</w:t>
      </w:r>
      <w:r w:rsidRPr="00246C5E">
        <w:rPr>
          <w:rFonts w:ascii="Calibri" w:eastAsia="Calibri" w:hAnsi="Calibri" w:cs="Times New Roman"/>
          <w:szCs w:val="26"/>
          <w:lang w:val="ro-RO"/>
        </w:rPr>
        <w:t xml:space="preserve"> presedin</w:t>
      </w:r>
      <w:r w:rsidR="00F75919" w:rsidRPr="00246C5E">
        <w:rPr>
          <w:rFonts w:ascii="Calibri" w:eastAsia="Calibri" w:hAnsi="Calibri" w:cs="Times New Roman"/>
          <w:szCs w:val="26"/>
          <w:lang w:val="ro-RO"/>
        </w:rPr>
        <w:t xml:space="preserve">te, </w:t>
      </w:r>
      <w:r w:rsidR="008378A3" w:rsidRPr="00246C5E">
        <w:rPr>
          <w:rFonts w:ascii="Calibri" w:eastAsia="Calibri" w:hAnsi="Calibri" w:cs="Times New Roman"/>
          <w:szCs w:val="26"/>
          <w:lang w:val="ro-RO"/>
        </w:rPr>
        <w:t>va fi comunicat C</w:t>
      </w:r>
      <w:r w:rsidRPr="00246C5E">
        <w:rPr>
          <w:rFonts w:ascii="Calibri" w:eastAsia="Calibri" w:hAnsi="Calibri" w:cs="Times New Roman"/>
          <w:szCs w:val="26"/>
          <w:lang w:val="ro-RO"/>
        </w:rPr>
        <w:t>ompartimentului administativ</w:t>
      </w:r>
      <w:r w:rsidR="00363F11" w:rsidRPr="00246C5E">
        <w:rPr>
          <w:rFonts w:ascii="Calibri" w:eastAsia="Calibri" w:hAnsi="Calibri" w:cs="Times New Roman"/>
          <w:szCs w:val="26"/>
          <w:lang w:val="ro-RO"/>
        </w:rPr>
        <w:t xml:space="preserve"> GAL</w:t>
      </w:r>
      <w:r w:rsidRPr="00246C5E">
        <w:rPr>
          <w:rFonts w:ascii="Calibri" w:eastAsia="Calibri" w:hAnsi="Calibri" w:cs="Times New Roman"/>
          <w:szCs w:val="26"/>
          <w:lang w:val="ro-RO"/>
        </w:rPr>
        <w:t>, in vederea notificarii beneficiarilor.</w:t>
      </w:r>
    </w:p>
    <w:p w:rsidR="00581194" w:rsidRPr="00246C5E" w:rsidRDefault="00750F55" w:rsidP="00581194">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Compartimentul administrativ </w:t>
      </w:r>
      <w:r w:rsidR="00363F11" w:rsidRPr="00246C5E">
        <w:rPr>
          <w:rFonts w:ascii="Calibri" w:eastAsia="Calibri" w:hAnsi="Calibri" w:cs="Times New Roman"/>
          <w:szCs w:val="26"/>
          <w:lang w:val="ro-RO"/>
        </w:rPr>
        <w:t xml:space="preserve">GAL </w:t>
      </w:r>
      <w:r w:rsidRPr="00246C5E">
        <w:rPr>
          <w:rFonts w:ascii="Calibri" w:eastAsia="Calibri" w:hAnsi="Calibri" w:cs="Times New Roman"/>
          <w:szCs w:val="26"/>
          <w:lang w:val="ro-RO"/>
        </w:rPr>
        <w:t>raspunde de aducerea</w:t>
      </w:r>
      <w:r w:rsidR="00363F11" w:rsidRPr="00246C5E">
        <w:rPr>
          <w:rFonts w:ascii="Calibri" w:eastAsia="Calibri" w:hAnsi="Calibri" w:cs="Times New Roman"/>
          <w:szCs w:val="26"/>
          <w:lang w:val="ro-RO"/>
        </w:rPr>
        <w:t xml:space="preserve"> la indeplinire a prevederilor </w:t>
      </w:r>
      <w:r w:rsidR="00363F11" w:rsidRPr="00246C5E">
        <w:rPr>
          <w:rFonts w:ascii="Calibri" w:eastAsia="Calibri" w:hAnsi="Calibri" w:cs="Times New Roman"/>
          <w:i/>
          <w:szCs w:val="26"/>
          <w:lang w:val="ro-RO"/>
        </w:rPr>
        <w:t>R</w:t>
      </w:r>
      <w:r w:rsidRPr="00246C5E">
        <w:rPr>
          <w:rFonts w:ascii="Calibri" w:eastAsia="Calibri" w:hAnsi="Calibri" w:cs="Times New Roman"/>
          <w:i/>
          <w:szCs w:val="26"/>
          <w:lang w:val="ro-RO"/>
        </w:rPr>
        <w:t>aportului de contestatie</w:t>
      </w:r>
      <w:r w:rsidR="008378A3" w:rsidRPr="00246C5E">
        <w:rPr>
          <w:rFonts w:ascii="Calibri" w:eastAsia="Calibri" w:hAnsi="Calibri" w:cs="Times New Roman"/>
          <w:szCs w:val="26"/>
          <w:lang w:val="ro-RO"/>
        </w:rPr>
        <w:t xml:space="preserve"> si de n</w:t>
      </w:r>
      <w:r w:rsidRPr="00246C5E">
        <w:rPr>
          <w:rFonts w:ascii="Calibri" w:eastAsia="Calibri" w:hAnsi="Calibri" w:cs="Times New Roman"/>
          <w:szCs w:val="26"/>
          <w:lang w:val="ro-RO"/>
        </w:rPr>
        <w:t xml:space="preserve">otificarea beneficiarilor in termen de </w:t>
      </w:r>
      <w:r w:rsidR="008378A3" w:rsidRPr="00246C5E">
        <w:rPr>
          <w:rFonts w:ascii="Calibri" w:eastAsia="Calibri" w:hAnsi="Calibri" w:cs="Times New Roman"/>
          <w:b/>
          <w:szCs w:val="26"/>
          <w:lang w:val="ro-RO"/>
        </w:rPr>
        <w:t>maxim</w:t>
      </w:r>
      <w:r w:rsidR="008378A3" w:rsidRPr="00246C5E">
        <w:rPr>
          <w:rFonts w:ascii="Calibri" w:eastAsia="Calibri" w:hAnsi="Calibri" w:cs="Times New Roman"/>
          <w:szCs w:val="26"/>
          <w:lang w:val="ro-RO"/>
        </w:rPr>
        <w:t xml:space="preserve"> </w:t>
      </w:r>
      <w:r w:rsidRPr="00246C5E">
        <w:rPr>
          <w:rFonts w:ascii="Calibri" w:eastAsia="Calibri" w:hAnsi="Calibri" w:cs="Times New Roman"/>
          <w:b/>
          <w:szCs w:val="26"/>
          <w:lang w:val="ro-RO"/>
        </w:rPr>
        <w:t xml:space="preserve">5 zile lucratoare </w:t>
      </w:r>
      <w:r w:rsidRPr="00246C5E">
        <w:rPr>
          <w:rFonts w:ascii="Calibri" w:eastAsia="Calibri" w:hAnsi="Calibri" w:cs="Times New Roman"/>
          <w:szCs w:val="26"/>
          <w:lang w:val="ro-RO"/>
        </w:rPr>
        <w:t>de la primirea acestuia.</w:t>
      </w:r>
    </w:p>
    <w:p w:rsidR="00750F55" w:rsidRPr="00246C5E" w:rsidRDefault="00750F55"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In baza Raportului intocmit de catre </w:t>
      </w:r>
      <w:r w:rsidR="00363F11" w:rsidRPr="00246C5E">
        <w:rPr>
          <w:rFonts w:ascii="Calibri" w:eastAsia="Calibri" w:hAnsi="Calibri" w:cs="Times New Roman"/>
          <w:szCs w:val="26"/>
          <w:lang w:val="ro-RO"/>
        </w:rPr>
        <w:t>CSC</w:t>
      </w:r>
      <w:r w:rsidRPr="00246C5E">
        <w:rPr>
          <w:rFonts w:ascii="Calibri" w:eastAsia="Calibri" w:hAnsi="Calibri" w:cs="Times New Roman"/>
          <w:szCs w:val="26"/>
          <w:lang w:val="ro-RO"/>
        </w:rPr>
        <w:t xml:space="preserve">, Comitetul de selectie va emite </w:t>
      </w:r>
      <w:r w:rsidRPr="00246C5E">
        <w:rPr>
          <w:rFonts w:ascii="Calibri" w:eastAsia="Calibri" w:hAnsi="Calibri" w:cs="Times New Roman"/>
          <w:b/>
          <w:i/>
          <w:szCs w:val="26"/>
          <w:lang w:val="ro-RO"/>
        </w:rPr>
        <w:t>Raportul de selectie final</w:t>
      </w:r>
      <w:r w:rsidRPr="00246C5E">
        <w:rPr>
          <w:rFonts w:ascii="Calibri" w:eastAsia="Calibri" w:hAnsi="Calibri" w:cs="Times New Roman"/>
          <w:szCs w:val="26"/>
          <w:lang w:val="ro-RO"/>
        </w:rPr>
        <w:t xml:space="preserve">, in care vor fi inscrise </w:t>
      </w:r>
      <w:r w:rsidRPr="00246C5E">
        <w:rPr>
          <w:rFonts w:ascii="Calibri" w:eastAsia="Calibri" w:hAnsi="Calibri" w:cs="Times New Roman"/>
          <w:i/>
          <w:szCs w:val="26"/>
          <w:lang w:val="ro-RO"/>
        </w:rPr>
        <w:t>proiectele retrase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neeligibile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eligibile neselectate</w:t>
      </w:r>
      <w:r w:rsidRPr="00246C5E">
        <w:rPr>
          <w:rFonts w:ascii="Calibri" w:eastAsia="Calibri" w:hAnsi="Calibri" w:cs="Times New Roman"/>
          <w:szCs w:val="26"/>
          <w:lang w:val="ro-RO"/>
        </w:rPr>
        <w:t xml:space="preserve"> si </w:t>
      </w:r>
      <w:r w:rsidRPr="00246C5E">
        <w:rPr>
          <w:rFonts w:ascii="Calibri" w:eastAsia="Calibri" w:hAnsi="Calibri" w:cs="Times New Roman"/>
          <w:i/>
          <w:szCs w:val="26"/>
          <w:lang w:val="ro-RO"/>
        </w:rPr>
        <w:t>eligibile selectate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valoarea acestora</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numele solicitantilor</w:t>
      </w:r>
      <w:r w:rsidRPr="00246C5E">
        <w:rPr>
          <w:rFonts w:ascii="Calibri" w:eastAsia="Calibri" w:hAnsi="Calibri" w:cs="Times New Roman"/>
          <w:szCs w:val="26"/>
          <w:lang w:val="ro-RO"/>
        </w:rPr>
        <w:t xml:space="preserve">, iar </w:t>
      </w:r>
      <w:r w:rsidRPr="00246C5E">
        <w:rPr>
          <w:rFonts w:ascii="Calibri" w:eastAsia="Calibri" w:hAnsi="Calibri" w:cs="Times New Roman"/>
          <w:i/>
          <w:szCs w:val="26"/>
          <w:lang w:val="ro-RO"/>
        </w:rPr>
        <w:t>pentru proiectele eligibile</w:t>
      </w:r>
      <w:r w:rsidRPr="00246C5E">
        <w:rPr>
          <w:rFonts w:ascii="Calibri" w:eastAsia="Calibri" w:hAnsi="Calibri" w:cs="Times New Roman"/>
          <w:szCs w:val="26"/>
          <w:lang w:val="ro-RO"/>
        </w:rPr>
        <w:t xml:space="preserve"> </w:t>
      </w:r>
      <w:r w:rsidRPr="00246C5E">
        <w:rPr>
          <w:rFonts w:ascii="Calibri" w:eastAsia="Calibri" w:hAnsi="Calibri" w:cs="Times New Roman"/>
          <w:i/>
          <w:szCs w:val="26"/>
          <w:lang w:val="ro-RO"/>
        </w:rPr>
        <w:t>punctajul obtinut pentru fiecare criteriu de selectie</w:t>
      </w:r>
      <w:r w:rsidRPr="00246C5E">
        <w:rPr>
          <w:rFonts w:ascii="Calibri" w:eastAsia="Calibri" w:hAnsi="Calibri" w:cs="Times New Roman"/>
          <w:szCs w:val="26"/>
          <w:lang w:val="ro-RO"/>
        </w:rPr>
        <w:t>.</w:t>
      </w:r>
    </w:p>
    <w:p w:rsidR="00363F11" w:rsidRPr="00246C5E" w:rsidRDefault="00D62B57"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In </w:t>
      </w:r>
      <w:r w:rsidRPr="00246C5E">
        <w:rPr>
          <w:rFonts w:ascii="Calibri" w:eastAsia="Calibri" w:hAnsi="Calibri" w:cs="Times New Roman"/>
          <w:i/>
          <w:szCs w:val="26"/>
          <w:lang w:val="ro-RO"/>
        </w:rPr>
        <w:t>R</w:t>
      </w:r>
      <w:r w:rsidR="00750F55" w:rsidRPr="00246C5E">
        <w:rPr>
          <w:rFonts w:ascii="Calibri" w:eastAsia="Calibri" w:hAnsi="Calibri" w:cs="Times New Roman"/>
          <w:i/>
          <w:szCs w:val="26"/>
          <w:lang w:val="ro-RO"/>
        </w:rPr>
        <w:t>aportul de selectie final</w:t>
      </w:r>
      <w:r w:rsidR="00750F55" w:rsidRPr="00246C5E">
        <w:rPr>
          <w:rFonts w:ascii="Calibri" w:eastAsia="Calibri" w:hAnsi="Calibri" w:cs="Times New Roman"/>
          <w:szCs w:val="26"/>
          <w:lang w:val="ro-RO"/>
        </w:rPr>
        <w:t xml:space="preserve"> vor fi evidentiate proiectele declarate eligibile sau selectate in baza solutionarii contestatiilor. </w:t>
      </w:r>
    </w:p>
    <w:p w:rsidR="00AA313E" w:rsidRPr="00246C5E" w:rsidRDefault="00750F55"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GAL va publica pe pagina web proprie </w:t>
      </w:r>
      <w:r w:rsidRPr="00246C5E">
        <w:rPr>
          <w:rFonts w:ascii="Calibri" w:eastAsia="Calibri" w:hAnsi="Calibri" w:cs="Times New Roman"/>
          <w:b/>
          <w:i/>
          <w:szCs w:val="26"/>
          <w:lang w:val="ro-RO"/>
        </w:rPr>
        <w:t>Raportul de selectie final</w:t>
      </w:r>
      <w:r w:rsidRPr="00246C5E">
        <w:rPr>
          <w:rFonts w:ascii="Calibri" w:eastAsia="Calibri" w:hAnsi="Calibri" w:cs="Times New Roman"/>
          <w:szCs w:val="26"/>
          <w:lang w:val="ro-RO"/>
        </w:rPr>
        <w:t xml:space="preserve"> </w:t>
      </w:r>
      <w:r w:rsidR="00363F11" w:rsidRPr="00246C5E">
        <w:rPr>
          <w:rFonts w:ascii="Calibri" w:eastAsia="Calibri" w:hAnsi="Calibri" w:cs="Times New Roman"/>
          <w:szCs w:val="26"/>
          <w:lang w:val="ro-RO"/>
        </w:rPr>
        <w:t>si</w:t>
      </w:r>
      <w:r w:rsidRPr="00246C5E">
        <w:rPr>
          <w:rFonts w:ascii="Calibri" w:eastAsia="Calibri" w:hAnsi="Calibri" w:cs="Times New Roman"/>
          <w:szCs w:val="26"/>
          <w:lang w:val="ro-RO"/>
        </w:rPr>
        <w:t xml:space="preserve"> va </w:t>
      </w:r>
      <w:r w:rsidR="00363F11" w:rsidRPr="00246C5E">
        <w:rPr>
          <w:rFonts w:ascii="Calibri" w:eastAsia="Calibri" w:hAnsi="Calibri" w:cs="Times New Roman"/>
          <w:szCs w:val="26"/>
          <w:lang w:val="ro-RO"/>
        </w:rPr>
        <w:t>notifica</w:t>
      </w:r>
      <w:r w:rsidRPr="00246C5E">
        <w:rPr>
          <w:rFonts w:ascii="Calibri" w:eastAsia="Calibri" w:hAnsi="Calibri" w:cs="Times New Roman"/>
          <w:szCs w:val="26"/>
          <w:lang w:val="ro-RO"/>
        </w:rPr>
        <w:t xml:space="preserve"> solicitantii asupra rezultatelor procesului de evaluare si selectie.</w:t>
      </w:r>
    </w:p>
    <w:p w:rsidR="00C402A2" w:rsidRDefault="0017485F" w:rsidP="00D150A1">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Sumele aferente proiectelor selectate de GAL care au fost retrase, declarate neconforme sau neeligibile de catre AFIR pot fi realocate in cadrul aceleiasi masuri, in cadrul urmatorul</w:t>
      </w:r>
      <w:r w:rsidR="000E229E" w:rsidRPr="00246C5E">
        <w:rPr>
          <w:rFonts w:ascii="Calibri" w:eastAsia="Calibri" w:hAnsi="Calibri" w:cs="Times New Roman"/>
          <w:szCs w:val="26"/>
          <w:lang w:val="ro-RO"/>
        </w:rPr>
        <w:t>ui</w:t>
      </w:r>
      <w:r w:rsidRPr="00246C5E">
        <w:rPr>
          <w:rFonts w:ascii="Calibri" w:eastAsia="Calibri" w:hAnsi="Calibri" w:cs="Times New Roman"/>
          <w:szCs w:val="26"/>
          <w:lang w:val="ro-RO"/>
        </w:rPr>
        <w:t xml:space="preserve"> apel de selectie. </w:t>
      </w:r>
    </w:p>
    <w:p w:rsidR="00EB1F4C" w:rsidRPr="000327AF" w:rsidRDefault="00EB1F4C" w:rsidP="00D150A1">
      <w:pPr>
        <w:pStyle w:val="ListParagraph"/>
        <w:spacing w:after="0" w:line="240" w:lineRule="auto"/>
        <w:ind w:left="0" w:firstLine="720"/>
        <w:jc w:val="both"/>
        <w:rPr>
          <w:rFonts w:ascii="Calibri" w:eastAsia="Calibri" w:hAnsi="Calibri" w:cs="Times New Roman"/>
          <w:sz w:val="2"/>
          <w:szCs w:val="26"/>
          <w:lang w:val="ro-RO"/>
        </w:rPr>
      </w:pPr>
    </w:p>
    <w:p w:rsidR="00C402A2" w:rsidRPr="00D21359" w:rsidRDefault="00C402A2" w:rsidP="00893158">
      <w:pPr>
        <w:spacing w:after="0" w:line="240" w:lineRule="auto"/>
        <w:jc w:val="both"/>
        <w:rPr>
          <w:rFonts w:ascii="Calibri" w:eastAsia="Calibri" w:hAnsi="Calibri" w:cs="Times New Roman"/>
          <w:b/>
          <w:color w:val="1F497D" w:themeColor="text2"/>
          <w:sz w:val="4"/>
          <w:szCs w:val="24"/>
          <w:lang w:val="ro-RO"/>
        </w:rPr>
      </w:pPr>
    </w:p>
    <w:p w:rsidR="0017485F" w:rsidRPr="00A66B0D" w:rsidRDefault="008A5A16" w:rsidP="0017485F">
      <w:pPr>
        <w:pStyle w:val="ListParagraph"/>
        <w:spacing w:after="0" w:line="240" w:lineRule="auto"/>
        <w:ind w:left="0"/>
        <w:jc w:val="both"/>
        <w:rPr>
          <w:rFonts w:ascii="Calibri" w:eastAsia="Calibri" w:hAnsi="Calibri" w:cs="Times New Roman"/>
          <w:sz w:val="24"/>
          <w:szCs w:val="24"/>
          <w:lang w:val="ro-RO"/>
        </w:rPr>
      </w:pPr>
      <w:r w:rsidRPr="008A5A16">
        <w:rPr>
          <w:rFonts w:ascii="Calibri" w:hAnsi="Calibri"/>
          <w:noProof/>
          <w:sz w:val="24"/>
          <w:szCs w:val="24"/>
          <w:lang w:val="en-GB" w:eastAsia="en-GB"/>
        </w:rPr>
        <w:pict>
          <v:shape id="Casetă text 10" o:spid="_x0000_s1035" type="#_x0000_t202" style="position:absolute;left:0;text-align:left;margin-left:0;margin-top:1.7pt;width:479.25pt;height:35.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CAPITOLUL 10 - SELECTIA FINALA SI DEPUNEREA CERERILOR DE FINANTARE LA AFIR</w:t>
                  </w:r>
                </w:p>
              </w:txbxContent>
            </v:textbox>
          </v:shape>
        </w:pict>
      </w:r>
    </w:p>
    <w:p w:rsidR="0017485F" w:rsidRPr="00A66B0D" w:rsidRDefault="0017485F" w:rsidP="00422AFD">
      <w:pPr>
        <w:spacing w:after="0" w:line="240" w:lineRule="auto"/>
        <w:contextualSpacing/>
        <w:rPr>
          <w:rFonts w:ascii="Calibri" w:eastAsia="Calibri" w:hAnsi="Calibri" w:cs="Times New Roman"/>
          <w:b/>
          <w:sz w:val="24"/>
          <w:szCs w:val="24"/>
          <w:u w:val="single"/>
          <w:lang w:val="ro-RO"/>
        </w:rPr>
      </w:pPr>
    </w:p>
    <w:p w:rsidR="00D62B57" w:rsidRPr="00A66B0D" w:rsidRDefault="00D62B57" w:rsidP="00422AFD">
      <w:pPr>
        <w:spacing w:after="0" w:line="240" w:lineRule="auto"/>
        <w:contextualSpacing/>
        <w:rPr>
          <w:rFonts w:ascii="Calibri" w:eastAsia="Calibri" w:hAnsi="Calibri" w:cs="Times New Roman"/>
          <w:b/>
          <w:sz w:val="24"/>
          <w:szCs w:val="24"/>
          <w:u w:val="single"/>
          <w:lang w:val="ro-RO"/>
        </w:rPr>
      </w:pPr>
    </w:p>
    <w:p w:rsidR="00D62B57" w:rsidRPr="00D21359" w:rsidRDefault="00D62B57" w:rsidP="00422AFD">
      <w:pPr>
        <w:spacing w:after="0" w:line="240" w:lineRule="auto"/>
        <w:contextualSpacing/>
        <w:rPr>
          <w:rFonts w:ascii="Calibri" w:eastAsia="Calibri" w:hAnsi="Calibri" w:cs="Times New Roman"/>
          <w:b/>
          <w:sz w:val="2"/>
          <w:szCs w:val="24"/>
          <w:u w:val="single"/>
          <w:lang w:val="ro-RO"/>
        </w:rPr>
      </w:pPr>
    </w:p>
    <w:p w:rsidR="00625EF6" w:rsidRPr="00246C5E" w:rsidRDefault="00422AFD" w:rsidP="00D62B57">
      <w:pPr>
        <w:pStyle w:val="ListParagraph"/>
        <w:spacing w:after="0" w:line="240" w:lineRule="auto"/>
        <w:ind w:left="0" w:firstLine="720"/>
        <w:jc w:val="both"/>
        <w:rPr>
          <w:rFonts w:ascii="Calibri" w:eastAsia="Calibri" w:hAnsi="Calibri" w:cs="Times New Roman"/>
          <w:szCs w:val="26"/>
          <w:lang w:val="ro-RO"/>
        </w:rPr>
      </w:pPr>
      <w:r w:rsidRPr="00246C5E">
        <w:rPr>
          <w:rFonts w:ascii="Calibri" w:eastAsia="Calibri" w:hAnsi="Calibri" w:cs="Times New Roman"/>
          <w:szCs w:val="26"/>
          <w:lang w:val="ro-RO"/>
        </w:rPr>
        <w:t xml:space="preserve">Proiectele pot fi depuse la AFIR numai in perioada sesiunii de primire de cererii de proiecte aferente Sub-masurii 19.2 dechise de catre AFIR. </w:t>
      </w:r>
    </w:p>
    <w:p w:rsidR="00422AFD" w:rsidRPr="00246C5E" w:rsidRDefault="00D62B57"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Dosarul Cererii</w:t>
      </w:r>
      <w:r w:rsidR="00155BE4" w:rsidRPr="00246C5E">
        <w:rPr>
          <w:rFonts w:ascii="Calibri" w:eastAsia="Calibri" w:hAnsi="Calibri" w:cs="Times New Roman"/>
          <w:szCs w:val="24"/>
          <w:lang w:val="ro-RO"/>
        </w:rPr>
        <w:t xml:space="preserve"> de finantare </w:t>
      </w:r>
      <w:r w:rsidRPr="00246C5E">
        <w:rPr>
          <w:rFonts w:ascii="Calibri" w:eastAsia="Calibri" w:hAnsi="Calibri" w:cs="Times New Roman"/>
          <w:szCs w:val="24"/>
          <w:lang w:val="ro-RO"/>
        </w:rPr>
        <w:t>va fi depus</w:t>
      </w:r>
      <w:r w:rsidR="00155BE4" w:rsidRPr="00246C5E">
        <w:rPr>
          <w:rFonts w:ascii="Calibri" w:eastAsia="Calibri" w:hAnsi="Calibri" w:cs="Times New Roman"/>
          <w:szCs w:val="24"/>
          <w:lang w:val="ro-RO"/>
        </w:rPr>
        <w:t xml:space="preserve"> la OJFIR</w:t>
      </w:r>
      <w:r w:rsidR="008378A3" w:rsidRPr="00246C5E">
        <w:rPr>
          <w:rFonts w:ascii="Calibri" w:eastAsia="Calibri" w:hAnsi="Calibri" w:cs="Times New Roman"/>
          <w:szCs w:val="24"/>
          <w:lang w:val="ro-RO"/>
        </w:rPr>
        <w:t>/CRFIR</w:t>
      </w:r>
      <w:r w:rsidR="00155BE4" w:rsidRPr="00246C5E">
        <w:rPr>
          <w:rFonts w:ascii="Calibri" w:eastAsia="Calibri" w:hAnsi="Calibri" w:cs="Times New Roman"/>
          <w:szCs w:val="24"/>
          <w:lang w:val="ro-RO"/>
        </w:rPr>
        <w:t xml:space="preserve"> pe raza caruia se implementeaza proiectul. In cazul in care proiectul este amplasat pe teritoriul mai multor judete, acesta va fi depus la structura pe raza caruia investitia proiectului este predominanta din punct de vedere valoric. In cazul proiectelor care vizeaza exploatatii agricole (cu obiective similare celor finantate prin sub-masurile 6.1, 6.3 si 6.5), amplasate pe teritoriul mai multor judete, acestea vor fi depuse la OJFIR-ul pe raza caruia exploatatia agricola are ponderea cea mai mare (suparafata agricola/numar de animale). </w:t>
      </w:r>
    </w:p>
    <w:p w:rsidR="00773DC3" w:rsidRPr="00246C5E" w:rsidRDefault="00155BE4"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La depunerea proiectului la OJFIR</w:t>
      </w:r>
      <w:r w:rsidR="008378A3" w:rsidRPr="00246C5E">
        <w:rPr>
          <w:rFonts w:ascii="Calibri" w:eastAsia="Calibri" w:hAnsi="Calibri" w:cs="Times New Roman"/>
          <w:szCs w:val="24"/>
          <w:lang w:val="ro-RO"/>
        </w:rPr>
        <w:t>/CRFIR</w:t>
      </w:r>
      <w:r w:rsidRPr="00246C5E">
        <w:rPr>
          <w:rFonts w:ascii="Calibri" w:eastAsia="Calibri" w:hAnsi="Calibri" w:cs="Times New Roman"/>
          <w:szCs w:val="24"/>
          <w:lang w:val="ro-RO"/>
        </w:rPr>
        <w:t xml:space="preserve"> trebuie sa fie prezent solicitantul sau un imputernicit al acestuia. </w:t>
      </w:r>
    </w:p>
    <w:p w:rsidR="00422AFD" w:rsidRPr="00246C5E" w:rsidRDefault="00773DC3"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S</w:t>
      </w:r>
      <w:r w:rsidR="00422AFD" w:rsidRPr="00246C5E">
        <w:rPr>
          <w:rFonts w:ascii="Calibri" w:eastAsia="Calibri" w:hAnsi="Calibri" w:cs="Times New Roman"/>
          <w:szCs w:val="24"/>
          <w:lang w:val="ro-RO"/>
        </w:rPr>
        <w:t>olicitantii</w:t>
      </w:r>
      <w:r w:rsidR="00155BE4" w:rsidRPr="00246C5E">
        <w:rPr>
          <w:rFonts w:ascii="Calibri" w:eastAsia="Calibri" w:hAnsi="Calibri" w:cs="Times New Roman"/>
          <w:szCs w:val="24"/>
          <w:lang w:val="ro-RO"/>
        </w:rPr>
        <w:t xml:space="preserve"> (sau un imputernicit al acestora)</w:t>
      </w:r>
      <w:r w:rsidR="00422AFD" w:rsidRPr="00246C5E">
        <w:rPr>
          <w:rFonts w:ascii="Calibri" w:eastAsia="Calibri" w:hAnsi="Calibri" w:cs="Times New Roman"/>
          <w:szCs w:val="24"/>
          <w:lang w:val="ro-RO"/>
        </w:rPr>
        <w:t xml:space="preserve"> pot depune la AFIR proiectele selectate de catre GAL, nu mai tarziu de</w:t>
      </w:r>
      <w:r w:rsidR="00422AFD" w:rsidRPr="00246C5E">
        <w:rPr>
          <w:rFonts w:ascii="Calibri" w:eastAsia="Calibri" w:hAnsi="Calibri" w:cs="Times New Roman"/>
          <w:b/>
          <w:szCs w:val="24"/>
          <w:lang w:val="ro-RO"/>
        </w:rPr>
        <w:t xml:space="preserve"> 15 zile calendaristice</w:t>
      </w:r>
      <w:r w:rsidR="00422AFD" w:rsidRPr="00246C5E">
        <w:rPr>
          <w:rFonts w:ascii="Calibri" w:eastAsia="Calibri" w:hAnsi="Calibri" w:cs="Times New Roman"/>
          <w:szCs w:val="24"/>
          <w:lang w:val="ro-RO"/>
        </w:rPr>
        <w:t xml:space="preserve"> de la </w:t>
      </w:r>
      <w:r w:rsidR="00893158" w:rsidRPr="00246C5E">
        <w:rPr>
          <w:rFonts w:ascii="Calibri" w:eastAsia="Calibri" w:hAnsi="Calibri" w:cs="Times New Roman"/>
          <w:szCs w:val="24"/>
          <w:lang w:val="ro-RO"/>
        </w:rPr>
        <w:t xml:space="preserve">data aprobarii </w:t>
      </w:r>
      <w:r w:rsidR="00422AFD" w:rsidRPr="00246C5E">
        <w:rPr>
          <w:rFonts w:ascii="Calibri" w:eastAsia="Calibri" w:hAnsi="Calibri" w:cs="Times New Roman"/>
          <w:szCs w:val="24"/>
          <w:lang w:val="ro-RO"/>
        </w:rPr>
        <w:t>Raportul</w:t>
      </w:r>
      <w:r w:rsidR="00893158" w:rsidRPr="00246C5E">
        <w:rPr>
          <w:rFonts w:ascii="Calibri" w:eastAsia="Calibri" w:hAnsi="Calibri" w:cs="Times New Roman"/>
          <w:szCs w:val="24"/>
          <w:lang w:val="ro-RO"/>
        </w:rPr>
        <w:t>ui</w:t>
      </w:r>
      <w:r w:rsidR="00422AFD" w:rsidRPr="00246C5E">
        <w:rPr>
          <w:rFonts w:ascii="Calibri" w:eastAsia="Calibri" w:hAnsi="Calibri" w:cs="Times New Roman"/>
          <w:szCs w:val="24"/>
          <w:lang w:val="ro-RO"/>
        </w:rPr>
        <w:t xml:space="preserve"> de </w:t>
      </w:r>
      <w:r w:rsidR="00FE6583" w:rsidRPr="00246C5E">
        <w:rPr>
          <w:rFonts w:ascii="Calibri" w:eastAsia="Calibri" w:hAnsi="Calibri" w:cs="Times New Roman"/>
          <w:szCs w:val="24"/>
          <w:lang w:val="ro-RO"/>
        </w:rPr>
        <w:t xml:space="preserve">selectie final intocmit de GAL si publicat pe pagina web </w:t>
      </w:r>
      <w:hyperlink r:id="rId20" w:history="1">
        <w:r w:rsidR="00FE6583" w:rsidRPr="00246C5E">
          <w:rPr>
            <w:rStyle w:val="Hyperlink"/>
            <w:rFonts w:ascii="Calibri" w:eastAsia="Calibri" w:hAnsi="Calibri" w:cs="Times New Roman"/>
            <w:szCs w:val="24"/>
            <w:lang w:val="ro-RO"/>
          </w:rPr>
          <w:t>www.galrazim.ro</w:t>
        </w:r>
      </w:hyperlink>
      <w:r w:rsidR="00FE6583" w:rsidRPr="00246C5E">
        <w:rPr>
          <w:rFonts w:ascii="Calibri" w:eastAsia="Calibri" w:hAnsi="Calibri" w:cs="Times New Roman"/>
          <w:szCs w:val="24"/>
          <w:lang w:val="ro-RO"/>
        </w:rPr>
        <w:t xml:space="preserve">. </w:t>
      </w:r>
    </w:p>
    <w:p w:rsidR="00422AFD" w:rsidRPr="00246C5E" w:rsidRDefault="00155BE4"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Dosarul cererii de finantare contine Cererea de finantare, insotita de anexele administrative conform listei documentelor, legate intr-un singur dosar, astfel incat sa nu se permita detasarea si/sau inlocuirea documentelor.</w:t>
      </w:r>
    </w:p>
    <w:p w:rsidR="00E474AC" w:rsidRPr="00246C5E" w:rsidRDefault="00E474AC" w:rsidP="00D62B57">
      <w:pPr>
        <w:pStyle w:val="ListParagraph"/>
        <w:spacing w:after="0" w:line="240" w:lineRule="auto"/>
        <w:ind w:left="0" w:firstLine="720"/>
        <w:jc w:val="both"/>
        <w:rPr>
          <w:rFonts w:ascii="Calibri" w:eastAsia="Calibri" w:hAnsi="Calibri" w:cs="Times New Roman"/>
          <w:szCs w:val="24"/>
          <w:lang w:val="ro-RO"/>
        </w:rPr>
      </w:pPr>
      <w:r w:rsidRPr="00246C5E">
        <w:rPr>
          <w:rFonts w:ascii="Calibri" w:eastAsia="Calibri" w:hAnsi="Calibri" w:cs="Times New Roman"/>
          <w:szCs w:val="24"/>
          <w:lang w:val="ro-RO"/>
        </w:rPr>
        <w:t xml:space="preserve">Cererea de finantare se depune </w:t>
      </w:r>
      <w:r w:rsidRPr="00246C5E">
        <w:rPr>
          <w:rFonts w:ascii="Calibri" w:eastAsia="Calibri" w:hAnsi="Calibri" w:cs="Times New Roman"/>
          <w:b/>
          <w:szCs w:val="24"/>
          <w:lang w:val="ro-RO"/>
        </w:rPr>
        <w:t xml:space="preserve">in format letric in original – 1 </w:t>
      </w:r>
      <w:r w:rsidR="00893158" w:rsidRPr="00246C5E">
        <w:rPr>
          <w:rFonts w:ascii="Calibri" w:eastAsia="Calibri" w:hAnsi="Calibri" w:cs="Times New Roman"/>
          <w:b/>
          <w:szCs w:val="24"/>
          <w:lang w:val="ro-RO"/>
        </w:rPr>
        <w:t>exemplar</w:t>
      </w:r>
      <w:r w:rsidRPr="00246C5E">
        <w:rPr>
          <w:rFonts w:ascii="Calibri" w:eastAsia="Calibri" w:hAnsi="Calibri" w:cs="Times New Roman"/>
          <w:b/>
          <w:szCs w:val="24"/>
          <w:lang w:val="ro-RO"/>
        </w:rPr>
        <w:t xml:space="preserve"> impreuna cu formatul electronic (CD – 1 exemplar, care va cuprinde scan-ul cererii de finantare)</w:t>
      </w:r>
      <w:r w:rsidRPr="00246C5E">
        <w:rPr>
          <w:rFonts w:ascii="Calibri" w:eastAsia="Calibri" w:hAnsi="Calibri" w:cs="Times New Roman"/>
          <w:szCs w:val="24"/>
          <w:lang w:val="ro-RO"/>
        </w:rPr>
        <w:t xml:space="preserve"> la expertul Compartimentului Evaluare (CE) al Serviciului Leader si Investitii Non-Agricole de la nivelul OJFIR. </w:t>
      </w:r>
    </w:p>
    <w:p w:rsidR="00155BE4" w:rsidRPr="00246C5E" w:rsidRDefault="00155BE4" w:rsidP="00D62B57">
      <w:pPr>
        <w:pStyle w:val="ListParagraph"/>
        <w:spacing w:after="0" w:line="240" w:lineRule="auto"/>
        <w:ind w:left="0" w:firstLine="420"/>
        <w:jc w:val="both"/>
        <w:rPr>
          <w:rFonts w:ascii="Calibri" w:eastAsia="Calibri" w:hAnsi="Calibri" w:cs="Times New Roman"/>
          <w:szCs w:val="24"/>
          <w:lang w:val="ro-RO"/>
        </w:rPr>
      </w:pPr>
      <w:r w:rsidRPr="00246C5E">
        <w:rPr>
          <w:rFonts w:ascii="Calibri" w:eastAsia="Calibri" w:hAnsi="Calibri" w:cs="Times New Roman"/>
          <w:szCs w:val="24"/>
          <w:lang w:val="ro-RO"/>
        </w:rPr>
        <w:t>Toate cererile de finantare depuse in cadrul Sub-masurii 19.2 la structur</w:t>
      </w:r>
      <w:r w:rsidR="008378A3" w:rsidRPr="00246C5E">
        <w:rPr>
          <w:rFonts w:ascii="Calibri" w:eastAsia="Calibri" w:hAnsi="Calibri" w:cs="Times New Roman"/>
          <w:szCs w:val="24"/>
          <w:lang w:val="ro-RO"/>
        </w:rPr>
        <w:t>i</w:t>
      </w:r>
      <w:r w:rsidRPr="00246C5E">
        <w:rPr>
          <w:rFonts w:ascii="Calibri" w:eastAsia="Calibri" w:hAnsi="Calibri" w:cs="Times New Roman"/>
          <w:szCs w:val="24"/>
          <w:lang w:val="ro-RO"/>
        </w:rPr>
        <w:t>le teritoriale ale AFIR vor fi insotite in mod obligatoriu de:</w:t>
      </w:r>
    </w:p>
    <w:p w:rsidR="00155BE4" w:rsidRPr="00246C5E" w:rsidRDefault="00155BE4" w:rsidP="003E4F54">
      <w:pPr>
        <w:pStyle w:val="ListParagraph"/>
        <w:numPr>
          <w:ilvl w:val="0"/>
          <w:numId w:val="10"/>
        </w:numPr>
        <w:spacing w:after="0" w:line="240" w:lineRule="auto"/>
        <w:jc w:val="both"/>
        <w:rPr>
          <w:rFonts w:ascii="Calibri" w:eastAsia="Calibri" w:hAnsi="Calibri" w:cs="Times New Roman"/>
          <w:i/>
          <w:color w:val="1F497D" w:themeColor="text2"/>
          <w:szCs w:val="24"/>
          <w:lang w:val="ro-RO"/>
        </w:rPr>
      </w:pPr>
      <w:r w:rsidRPr="00246C5E">
        <w:rPr>
          <w:rFonts w:ascii="Calibri" w:eastAsia="Calibri" w:hAnsi="Calibri" w:cs="Times New Roman"/>
          <w:i/>
          <w:color w:val="1F497D" w:themeColor="text2"/>
          <w:szCs w:val="24"/>
          <w:lang w:val="ro-RO"/>
        </w:rPr>
        <w:t>Fisa de</w:t>
      </w:r>
      <w:r w:rsidR="00893158" w:rsidRPr="00246C5E">
        <w:rPr>
          <w:rFonts w:ascii="Calibri" w:eastAsia="Calibri" w:hAnsi="Calibri" w:cs="Times New Roman"/>
          <w:i/>
          <w:color w:val="1F497D" w:themeColor="text2"/>
          <w:szCs w:val="24"/>
          <w:lang w:val="ro-RO"/>
        </w:rPr>
        <w:t xml:space="preserve"> evaluare generala a proiectului</w:t>
      </w:r>
      <w:r w:rsidR="002B230A">
        <w:rPr>
          <w:rFonts w:ascii="Calibri" w:eastAsia="Calibri" w:hAnsi="Calibri" w:cs="Times New Roman"/>
          <w:i/>
          <w:color w:val="1F497D" w:themeColor="text2"/>
          <w:szCs w:val="24"/>
          <w:lang w:val="ro-RO"/>
        </w:rPr>
        <w:t>*</w:t>
      </w:r>
      <w:r w:rsidR="00893158" w:rsidRPr="00246C5E">
        <w:rPr>
          <w:rFonts w:ascii="Calibri" w:eastAsia="Calibri" w:hAnsi="Calibri" w:cs="Times New Roman"/>
          <w:i/>
          <w:color w:val="1F497D" w:themeColor="text2"/>
          <w:szCs w:val="24"/>
          <w:lang w:val="ro-RO"/>
        </w:rPr>
        <w:t xml:space="preserve"> </w:t>
      </w:r>
      <w:r w:rsidRPr="00246C5E">
        <w:rPr>
          <w:rFonts w:ascii="Calibri" w:eastAsia="Calibri" w:hAnsi="Calibri" w:cs="Times New Roman"/>
          <w:i/>
          <w:color w:val="1F497D" w:themeColor="text2"/>
          <w:szCs w:val="24"/>
          <w:lang w:val="ro-RO"/>
        </w:rPr>
        <w:t xml:space="preserve"> </w:t>
      </w:r>
    </w:p>
    <w:p w:rsidR="00155BE4" w:rsidRPr="00246C5E" w:rsidRDefault="00155BE4" w:rsidP="003E4F54">
      <w:pPr>
        <w:pStyle w:val="ListParagraph"/>
        <w:numPr>
          <w:ilvl w:val="0"/>
          <w:numId w:val="10"/>
        </w:numPr>
        <w:spacing w:after="0" w:line="240" w:lineRule="auto"/>
        <w:jc w:val="both"/>
        <w:rPr>
          <w:rFonts w:ascii="Calibri" w:eastAsia="Calibri" w:hAnsi="Calibri" w:cs="Times New Roman"/>
          <w:i/>
          <w:color w:val="1F497D" w:themeColor="text2"/>
          <w:szCs w:val="24"/>
          <w:lang w:val="ro-RO"/>
        </w:rPr>
      </w:pPr>
      <w:r w:rsidRPr="00246C5E">
        <w:rPr>
          <w:rFonts w:ascii="Calibri" w:eastAsia="Calibri" w:hAnsi="Calibri" w:cs="Times New Roman"/>
          <w:i/>
          <w:color w:val="1F497D" w:themeColor="text2"/>
          <w:szCs w:val="24"/>
          <w:lang w:val="ro-RO"/>
        </w:rPr>
        <w:lastRenderedPageBreak/>
        <w:t xml:space="preserve">Fisa de verificare pe teren </w:t>
      </w:r>
      <w:r w:rsidR="004112D0" w:rsidRPr="00246C5E">
        <w:rPr>
          <w:rFonts w:ascii="Calibri" w:eastAsia="Calibri" w:hAnsi="Calibri" w:cs="Times New Roman"/>
          <w:i/>
          <w:color w:val="1F497D" w:themeColor="text2"/>
          <w:szCs w:val="24"/>
          <w:lang w:val="ro-RO"/>
        </w:rPr>
        <w:t>(daca e cazul)</w:t>
      </w:r>
      <w:r w:rsidR="002B230A">
        <w:rPr>
          <w:rFonts w:ascii="Calibri" w:eastAsia="Calibri" w:hAnsi="Calibri" w:cs="Times New Roman"/>
          <w:i/>
          <w:color w:val="1F497D" w:themeColor="text2"/>
          <w:szCs w:val="24"/>
          <w:lang w:val="ro-RO"/>
        </w:rPr>
        <w:t>*</w:t>
      </w:r>
    </w:p>
    <w:p w:rsidR="00155BE4" w:rsidRPr="00246C5E" w:rsidRDefault="00155BE4" w:rsidP="003E4F54">
      <w:pPr>
        <w:pStyle w:val="ListParagraph"/>
        <w:numPr>
          <w:ilvl w:val="0"/>
          <w:numId w:val="10"/>
        </w:numPr>
        <w:spacing w:after="0" w:line="240" w:lineRule="auto"/>
        <w:jc w:val="both"/>
        <w:rPr>
          <w:rFonts w:ascii="Calibri" w:eastAsia="Calibri" w:hAnsi="Calibri" w:cs="Times New Roman"/>
          <w:i/>
          <w:color w:val="1F497D" w:themeColor="text2"/>
          <w:szCs w:val="24"/>
          <w:lang w:val="ro-RO"/>
        </w:rPr>
      </w:pPr>
      <w:r w:rsidRPr="00246C5E">
        <w:rPr>
          <w:rFonts w:ascii="Calibri" w:eastAsia="Calibri" w:hAnsi="Calibri" w:cs="Times New Roman"/>
          <w:i/>
          <w:color w:val="1F497D" w:themeColor="text2"/>
          <w:szCs w:val="24"/>
          <w:lang w:val="ro-RO"/>
        </w:rPr>
        <w:t xml:space="preserve">Raportul final de selectie </w:t>
      </w:r>
    </w:p>
    <w:p w:rsidR="00155BE4" w:rsidRPr="00246C5E" w:rsidRDefault="00155BE4" w:rsidP="003E4F54">
      <w:pPr>
        <w:pStyle w:val="ListParagraph"/>
        <w:numPr>
          <w:ilvl w:val="0"/>
          <w:numId w:val="10"/>
        </w:numPr>
        <w:spacing w:after="0" w:line="240" w:lineRule="auto"/>
        <w:jc w:val="both"/>
        <w:rPr>
          <w:rFonts w:ascii="Calibri" w:eastAsia="Calibri" w:hAnsi="Calibri" w:cs="Times New Roman"/>
          <w:i/>
          <w:color w:val="1F497D" w:themeColor="text2"/>
          <w:szCs w:val="24"/>
          <w:lang w:val="ro-RO"/>
        </w:rPr>
      </w:pPr>
      <w:r w:rsidRPr="00246C5E">
        <w:rPr>
          <w:rFonts w:ascii="Calibri" w:eastAsia="Calibri" w:hAnsi="Calibri" w:cs="Times New Roman"/>
          <w:i/>
          <w:color w:val="1F497D" w:themeColor="text2"/>
          <w:szCs w:val="24"/>
          <w:lang w:val="ro-RO"/>
        </w:rPr>
        <w:t>Copii ale declaratiilor persoanelor implicate in procesul de evaluare si selectie de la nivelul GAL, privind ev</w:t>
      </w:r>
      <w:r w:rsidR="00D150A1" w:rsidRPr="00246C5E">
        <w:rPr>
          <w:rFonts w:ascii="Calibri" w:eastAsia="Calibri" w:hAnsi="Calibri" w:cs="Times New Roman"/>
          <w:i/>
          <w:color w:val="1F497D" w:themeColor="text2"/>
          <w:szCs w:val="24"/>
          <w:lang w:val="ro-RO"/>
        </w:rPr>
        <w:t>itarea conflictului de interese</w:t>
      </w:r>
    </w:p>
    <w:p w:rsidR="001E6E18" w:rsidRPr="00246C5E" w:rsidRDefault="00155BE4" w:rsidP="001E6E18">
      <w:pPr>
        <w:pStyle w:val="ListParagraph"/>
        <w:numPr>
          <w:ilvl w:val="0"/>
          <w:numId w:val="10"/>
        </w:numPr>
        <w:spacing w:after="0" w:line="240" w:lineRule="auto"/>
        <w:jc w:val="both"/>
        <w:rPr>
          <w:rFonts w:ascii="Calibri" w:eastAsia="Calibri" w:hAnsi="Calibri" w:cs="Times New Roman"/>
          <w:i/>
          <w:color w:val="1F497D" w:themeColor="text2"/>
          <w:szCs w:val="24"/>
          <w:lang w:val="ro-RO"/>
        </w:rPr>
      </w:pPr>
      <w:r w:rsidRPr="00246C5E">
        <w:rPr>
          <w:rFonts w:ascii="Calibri" w:eastAsia="Calibri" w:hAnsi="Calibri" w:cs="Times New Roman"/>
          <w:i/>
          <w:color w:val="1F497D" w:themeColor="text2"/>
          <w:szCs w:val="24"/>
          <w:lang w:val="ro-RO"/>
        </w:rPr>
        <w:t xml:space="preserve">Raportul </w:t>
      </w:r>
      <w:r w:rsidR="00D150A1" w:rsidRPr="00246C5E">
        <w:rPr>
          <w:rFonts w:ascii="Calibri" w:eastAsia="Calibri" w:hAnsi="Calibri" w:cs="Times New Roman"/>
          <w:i/>
          <w:color w:val="1F497D" w:themeColor="text2"/>
          <w:szCs w:val="24"/>
          <w:lang w:val="ro-RO"/>
        </w:rPr>
        <w:t>de contestatii (daca este cazul)</w:t>
      </w:r>
    </w:p>
    <w:p w:rsidR="00D150A1" w:rsidRPr="00246C5E" w:rsidRDefault="00D150A1" w:rsidP="00D150A1">
      <w:pPr>
        <w:pStyle w:val="Default"/>
        <w:numPr>
          <w:ilvl w:val="0"/>
          <w:numId w:val="10"/>
        </w:numPr>
        <w:spacing w:after="18"/>
        <w:rPr>
          <w:i/>
          <w:color w:val="1F497D" w:themeColor="text2"/>
          <w:sz w:val="22"/>
        </w:rPr>
      </w:pPr>
      <w:r w:rsidRPr="00246C5E">
        <w:rPr>
          <w:i/>
          <w:color w:val="1F497D" w:themeColor="text2"/>
          <w:sz w:val="22"/>
        </w:rPr>
        <w:t>Formularul 2 - Formular de verificare a apelului de selecție emis de CDRJ</w:t>
      </w:r>
    </w:p>
    <w:p w:rsidR="00D01920" w:rsidRDefault="00D150A1" w:rsidP="00D21359">
      <w:pPr>
        <w:pStyle w:val="Default"/>
        <w:numPr>
          <w:ilvl w:val="0"/>
          <w:numId w:val="10"/>
        </w:numPr>
        <w:spacing w:after="18"/>
        <w:rPr>
          <w:i/>
          <w:color w:val="1F497D" w:themeColor="text2"/>
          <w:sz w:val="22"/>
        </w:rPr>
      </w:pPr>
      <w:r w:rsidRPr="00246C5E">
        <w:rPr>
          <w:i/>
          <w:color w:val="1F497D" w:themeColor="text2"/>
          <w:sz w:val="22"/>
        </w:rPr>
        <w:t>Formularul 3 - Formular de verificare a procesului de selecție emis de CDRJ</w:t>
      </w:r>
    </w:p>
    <w:p w:rsidR="002B230A" w:rsidRPr="00D21359" w:rsidRDefault="002B230A" w:rsidP="002B230A">
      <w:pPr>
        <w:pStyle w:val="Default"/>
        <w:spacing w:after="18"/>
        <w:ind w:left="780"/>
        <w:rPr>
          <w:i/>
          <w:color w:val="1F497D" w:themeColor="text2"/>
          <w:sz w:val="22"/>
        </w:rPr>
      </w:pPr>
      <w:r>
        <w:rPr>
          <w:i/>
          <w:color w:val="1F497D" w:themeColor="text2"/>
          <w:sz w:val="22"/>
        </w:rPr>
        <w:t>*</w:t>
      </w:r>
      <w:r w:rsidRPr="002B230A">
        <w:t xml:space="preserve"> </w:t>
      </w:r>
      <w:r w:rsidRPr="002B230A">
        <w:rPr>
          <w:sz w:val="22"/>
        </w:rPr>
        <w:t>Acestea se vor depune și în format editabil, electronic</w:t>
      </w:r>
    </w:p>
    <w:p w:rsidR="00447CB0" w:rsidRDefault="008A5A16" w:rsidP="00D150A1">
      <w:pPr>
        <w:spacing w:after="0" w:line="240" w:lineRule="auto"/>
        <w:jc w:val="both"/>
        <w:rPr>
          <w:rFonts w:ascii="Calibri" w:eastAsia="Calibri" w:hAnsi="Calibri" w:cs="Times New Roman"/>
          <w:i/>
          <w:color w:val="1F497D" w:themeColor="text2"/>
          <w:sz w:val="24"/>
          <w:szCs w:val="24"/>
          <w:lang w:val="ro-RO"/>
        </w:rPr>
      </w:pPr>
      <w:r>
        <w:rPr>
          <w:rFonts w:ascii="Calibri" w:eastAsia="Calibri" w:hAnsi="Calibri" w:cs="Times New Roman"/>
          <w:i/>
          <w:noProof/>
          <w:color w:val="1F497D" w:themeColor="text2"/>
          <w:sz w:val="24"/>
          <w:szCs w:val="24"/>
        </w:rPr>
        <w:pict>
          <v:shape id="_x0000_s1040" type="#_x0000_t202" style="position:absolute;left:0;text-align:left;margin-left:-6.9pt;margin-top:4.95pt;width:478pt;height:3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 xml:space="preserve">CAPITOLUL 11 – UTILIZAREA FONDURILOR DISPONIBILE SI SELECTIA PROIECTELOR DUPA ULTIMUL APEL DE SELECTIE LAMSAT DE GAL </w:t>
                  </w:r>
                </w:p>
              </w:txbxContent>
            </v:textbox>
          </v:shape>
        </w:pict>
      </w:r>
    </w:p>
    <w:p w:rsidR="00447CB0" w:rsidRDefault="00447CB0" w:rsidP="00D150A1">
      <w:pPr>
        <w:spacing w:after="0" w:line="240" w:lineRule="auto"/>
        <w:jc w:val="both"/>
        <w:rPr>
          <w:rFonts w:ascii="Calibri" w:eastAsia="Calibri" w:hAnsi="Calibri" w:cs="Times New Roman"/>
          <w:i/>
          <w:color w:val="1F497D" w:themeColor="text2"/>
          <w:sz w:val="24"/>
          <w:szCs w:val="24"/>
          <w:lang w:val="ro-RO"/>
        </w:rPr>
      </w:pPr>
    </w:p>
    <w:p w:rsidR="00447CB0" w:rsidRDefault="00447CB0" w:rsidP="00D150A1">
      <w:pPr>
        <w:spacing w:after="0" w:line="240" w:lineRule="auto"/>
        <w:jc w:val="both"/>
        <w:rPr>
          <w:rFonts w:ascii="Calibri" w:eastAsia="Calibri" w:hAnsi="Calibri" w:cs="Times New Roman"/>
          <w:i/>
          <w:color w:val="1F497D" w:themeColor="text2"/>
          <w:sz w:val="24"/>
          <w:szCs w:val="24"/>
          <w:lang w:val="ro-RO"/>
        </w:rPr>
      </w:pPr>
    </w:p>
    <w:p w:rsidR="00447CB0" w:rsidRPr="00D21359" w:rsidRDefault="00447CB0" w:rsidP="00D150A1">
      <w:pPr>
        <w:spacing w:after="0" w:line="240" w:lineRule="auto"/>
        <w:jc w:val="both"/>
        <w:rPr>
          <w:rFonts w:ascii="Calibri" w:eastAsia="Calibri" w:hAnsi="Calibri" w:cs="Times New Roman"/>
          <w:i/>
          <w:color w:val="1F497D" w:themeColor="text2"/>
          <w:sz w:val="4"/>
          <w:szCs w:val="24"/>
          <w:lang w:val="ro-RO"/>
        </w:rPr>
      </w:pPr>
    </w:p>
    <w:p w:rsidR="00447CB0" w:rsidRPr="00246C5E" w:rsidRDefault="00447CB0" w:rsidP="00D150A1">
      <w:pPr>
        <w:spacing w:after="0" w:line="240" w:lineRule="auto"/>
        <w:jc w:val="both"/>
        <w:rPr>
          <w:rFonts w:ascii="Calibri" w:hAnsi="Calibri"/>
          <w:szCs w:val="24"/>
        </w:rPr>
      </w:pPr>
      <w:r w:rsidRPr="00246C5E">
        <w:rPr>
          <w:rFonts w:ascii="Calibri" w:hAnsi="Calibri"/>
          <w:szCs w:val="24"/>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447CB0" w:rsidRPr="00D21359" w:rsidRDefault="00447CB0" w:rsidP="00D150A1">
      <w:pPr>
        <w:spacing w:after="0" w:line="240" w:lineRule="auto"/>
        <w:jc w:val="both"/>
        <w:rPr>
          <w:sz w:val="16"/>
          <w:szCs w:val="24"/>
        </w:rPr>
      </w:pPr>
    </w:p>
    <w:p w:rsidR="00447CB0" w:rsidRPr="00246C5E" w:rsidRDefault="00447CB0" w:rsidP="00D21359">
      <w:pPr>
        <w:spacing w:after="0" w:line="240" w:lineRule="auto"/>
        <w:jc w:val="both"/>
        <w:rPr>
          <w:rFonts w:ascii="Calibri" w:eastAsia="Calibri" w:hAnsi="Calibri" w:cs="Times New Roman"/>
          <w:i/>
          <w:color w:val="1F497D" w:themeColor="text2"/>
          <w:szCs w:val="24"/>
          <w:lang w:val="ro-RO"/>
        </w:rPr>
      </w:pPr>
      <w:r w:rsidRPr="00246C5E">
        <w:rPr>
          <w:rFonts w:ascii="Calibri" w:hAnsi="Calibri"/>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447CB0" w:rsidRPr="00D21359" w:rsidRDefault="00447CB0" w:rsidP="00D150A1">
      <w:pPr>
        <w:spacing w:after="0" w:line="240" w:lineRule="auto"/>
        <w:jc w:val="both"/>
        <w:rPr>
          <w:rFonts w:ascii="Calibri" w:eastAsia="Calibri" w:hAnsi="Calibri" w:cs="Times New Roman"/>
          <w:i/>
          <w:color w:val="1F497D" w:themeColor="text2"/>
          <w:sz w:val="14"/>
          <w:szCs w:val="24"/>
          <w:lang w:val="ro-RO"/>
        </w:rPr>
      </w:pPr>
    </w:p>
    <w:p w:rsidR="00447CB0" w:rsidRPr="00246C5E" w:rsidRDefault="00447CB0" w:rsidP="00D150A1">
      <w:pPr>
        <w:spacing w:after="0" w:line="240" w:lineRule="auto"/>
        <w:jc w:val="both"/>
        <w:rPr>
          <w:rFonts w:ascii="Calibri" w:eastAsia="Calibri" w:hAnsi="Calibri" w:cs="Times New Roman"/>
          <w:i/>
          <w:color w:val="1F497D" w:themeColor="text2"/>
          <w:szCs w:val="24"/>
          <w:lang w:val="ro-RO"/>
        </w:rPr>
      </w:pPr>
      <w:r w:rsidRPr="00246C5E">
        <w:rPr>
          <w:rFonts w:ascii="Calibri" w:hAnsi="Calibri"/>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rsidR="00447CB0" w:rsidRPr="00D21359" w:rsidRDefault="00447CB0" w:rsidP="00D150A1">
      <w:pPr>
        <w:spacing w:after="0" w:line="240" w:lineRule="auto"/>
        <w:jc w:val="both"/>
        <w:rPr>
          <w:rFonts w:ascii="Calibri" w:eastAsia="Calibri" w:hAnsi="Calibri" w:cs="Times New Roman"/>
          <w:i/>
          <w:color w:val="1F497D" w:themeColor="text2"/>
          <w:sz w:val="16"/>
          <w:szCs w:val="24"/>
          <w:lang w:val="ro-RO"/>
        </w:rPr>
      </w:pPr>
    </w:p>
    <w:p w:rsidR="00447CB0" w:rsidRPr="00246C5E" w:rsidRDefault="00447CB0" w:rsidP="00D150A1">
      <w:pPr>
        <w:spacing w:after="0" w:line="240" w:lineRule="auto"/>
        <w:jc w:val="both"/>
        <w:rPr>
          <w:rFonts w:ascii="Calibri" w:eastAsia="Calibri" w:hAnsi="Calibri" w:cs="Times New Roman"/>
          <w:i/>
          <w:color w:val="1F497D" w:themeColor="text2"/>
          <w:szCs w:val="24"/>
          <w:lang w:val="ro-RO"/>
        </w:rPr>
      </w:pPr>
      <w:r w:rsidRPr="00246C5E">
        <w:rPr>
          <w:szCs w:val="24"/>
        </w:rPr>
        <w:t>Aceeași procedură se aplică și atunci când este ultima sesiune sau când pentru sesiunea respectivă a fost alocată întreaga sumă aferentă măsurii respective din planul financiar al GAL</w:t>
      </w:r>
      <w:r w:rsidR="00D21359">
        <w:rPr>
          <w:szCs w:val="24"/>
        </w:rPr>
        <w:t xml:space="preserve">. </w:t>
      </w:r>
    </w:p>
    <w:p w:rsidR="00447CB0" w:rsidRPr="00D21359" w:rsidRDefault="00447CB0" w:rsidP="00D150A1">
      <w:pPr>
        <w:spacing w:after="0" w:line="240" w:lineRule="auto"/>
        <w:jc w:val="both"/>
        <w:rPr>
          <w:rFonts w:ascii="Calibri" w:eastAsia="Calibri" w:hAnsi="Calibri" w:cs="Times New Roman"/>
          <w:i/>
          <w:color w:val="1F497D" w:themeColor="text2"/>
          <w:sz w:val="14"/>
          <w:szCs w:val="24"/>
          <w:lang w:val="ro-RO"/>
        </w:rPr>
      </w:pPr>
    </w:p>
    <w:p w:rsidR="00447CB0" w:rsidRPr="00246C5E" w:rsidRDefault="00447CB0" w:rsidP="00D150A1">
      <w:pPr>
        <w:spacing w:after="0" w:line="240" w:lineRule="auto"/>
        <w:jc w:val="both"/>
        <w:rPr>
          <w:rFonts w:ascii="Calibri" w:eastAsia="Calibri" w:hAnsi="Calibri" w:cs="Times New Roman"/>
          <w:i/>
          <w:color w:val="1F497D" w:themeColor="text2"/>
          <w:szCs w:val="24"/>
          <w:lang w:val="ro-RO"/>
        </w:rPr>
      </w:pPr>
      <w:r w:rsidRPr="00246C5E">
        <w:rPr>
          <w:szCs w:val="24"/>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de selecție (avizare și publicitate</w:t>
      </w:r>
    </w:p>
    <w:p w:rsidR="00447CB0" w:rsidRPr="00D21359" w:rsidRDefault="00447CB0" w:rsidP="00D150A1">
      <w:pPr>
        <w:spacing w:after="0" w:line="240" w:lineRule="auto"/>
        <w:jc w:val="both"/>
        <w:rPr>
          <w:rFonts w:ascii="Calibri" w:eastAsia="Calibri" w:hAnsi="Calibri" w:cs="Times New Roman"/>
          <w:i/>
          <w:color w:val="1F497D" w:themeColor="text2"/>
          <w:sz w:val="14"/>
          <w:szCs w:val="24"/>
          <w:lang w:val="ro-RO"/>
        </w:rPr>
      </w:pPr>
    </w:p>
    <w:p w:rsidR="00447CB0" w:rsidRPr="00246C5E" w:rsidRDefault="00447CB0" w:rsidP="00D150A1">
      <w:pPr>
        <w:spacing w:after="0" w:line="240" w:lineRule="auto"/>
        <w:jc w:val="both"/>
        <w:rPr>
          <w:szCs w:val="24"/>
        </w:rPr>
      </w:pPr>
      <w:r w:rsidRPr="00246C5E">
        <w:rPr>
          <w:szCs w:val="24"/>
        </w:rPr>
        <w:t>Utilizarea fondurilor disponibile în cadrul aceleiași măsuri sau între măsuri din cadrul aceleiași priorități necesită o aprobare anterioară din partea AM PNDR, fiind încadrată ca modificare simplă</w:t>
      </w:r>
    </w:p>
    <w:p w:rsidR="00447CB0" w:rsidRPr="00D21359" w:rsidRDefault="00447CB0" w:rsidP="00D150A1">
      <w:pPr>
        <w:spacing w:after="0" w:line="240" w:lineRule="auto"/>
        <w:jc w:val="both"/>
        <w:rPr>
          <w:sz w:val="14"/>
          <w:szCs w:val="24"/>
        </w:rPr>
      </w:pPr>
    </w:p>
    <w:p w:rsidR="00447CB0" w:rsidRPr="00246C5E" w:rsidRDefault="00447CB0" w:rsidP="00D150A1">
      <w:pPr>
        <w:spacing w:after="0" w:line="240" w:lineRule="auto"/>
        <w:jc w:val="both"/>
        <w:rPr>
          <w:szCs w:val="24"/>
        </w:rPr>
      </w:pPr>
      <w:r w:rsidRPr="00246C5E">
        <w:rPr>
          <w:szCs w:val="24"/>
        </w:rPr>
        <w:lastRenderedPageBreak/>
        <w:t>În situația în care, în urma lansării unui apel de selecție pentru o măsură din SDL, nu a fost depus niciun proiect, această măsură poate fi eliminată din strategie, iar fondurile rămase pot fi realocate către alte măsuri. Eliminarea unei măsuri din SDL și realocarea sumei aferente acesteia către o altă măsură din cadrul aceleiași priorități sau către o altă prioritate din SDL, se realizează prin modificarea SDL și necesită aprobare din partea AM PNDR.</w:t>
      </w:r>
    </w:p>
    <w:p w:rsidR="00447CB0" w:rsidRPr="00D21359" w:rsidRDefault="00447CB0" w:rsidP="00D150A1">
      <w:pPr>
        <w:spacing w:after="0" w:line="240" w:lineRule="auto"/>
        <w:jc w:val="both"/>
        <w:rPr>
          <w:sz w:val="14"/>
          <w:szCs w:val="24"/>
        </w:rPr>
      </w:pPr>
    </w:p>
    <w:p w:rsidR="00447CB0" w:rsidRPr="00246C5E" w:rsidRDefault="00447CB0" w:rsidP="00D150A1">
      <w:pPr>
        <w:spacing w:after="0" w:line="240" w:lineRule="auto"/>
        <w:jc w:val="both"/>
        <w:rPr>
          <w:szCs w:val="24"/>
        </w:rPr>
      </w:pPr>
      <w:r w:rsidRPr="00246C5E">
        <w:rPr>
          <w:szCs w:val="24"/>
        </w:rPr>
        <w:t>Realocarea fondurilor rămase disponibile după lansarea ultimului Apel de selecție către alte măsuri, din cadrul unor priorități diferite, necesită aprobare din partea AM PNDR</w:t>
      </w:r>
      <w:r w:rsidR="00246C5E" w:rsidRPr="00246C5E">
        <w:rPr>
          <w:szCs w:val="24"/>
        </w:rPr>
        <w:t xml:space="preserve">. </w:t>
      </w:r>
    </w:p>
    <w:p w:rsidR="002236CF" w:rsidRPr="00924870" w:rsidRDefault="002236CF" w:rsidP="00D150A1">
      <w:pPr>
        <w:spacing w:after="0" w:line="240" w:lineRule="auto"/>
        <w:jc w:val="both"/>
        <w:rPr>
          <w:rFonts w:ascii="Calibri" w:eastAsia="Calibri" w:hAnsi="Calibri" w:cs="Times New Roman"/>
          <w:i/>
          <w:color w:val="1F497D" w:themeColor="text2"/>
          <w:sz w:val="14"/>
          <w:szCs w:val="24"/>
          <w:lang w:val="ro-RO"/>
        </w:rPr>
      </w:pPr>
    </w:p>
    <w:p w:rsidR="00A66B0D" w:rsidRPr="00A66B0D" w:rsidRDefault="008A5A16" w:rsidP="001E6E18">
      <w:pPr>
        <w:pStyle w:val="ListParagraph"/>
        <w:spacing w:after="0" w:line="240" w:lineRule="auto"/>
        <w:ind w:left="780"/>
        <w:jc w:val="both"/>
        <w:rPr>
          <w:rFonts w:ascii="Calibri" w:eastAsia="Calibri" w:hAnsi="Calibri" w:cs="Times New Roman"/>
          <w:i/>
          <w:color w:val="1F497D" w:themeColor="text2"/>
          <w:sz w:val="24"/>
          <w:szCs w:val="24"/>
          <w:lang w:val="ro-RO"/>
        </w:rPr>
      </w:pPr>
      <w:r w:rsidRPr="008A5A16">
        <w:rPr>
          <w:rFonts w:ascii="Calibri" w:hAnsi="Calibri"/>
          <w:noProof/>
          <w:sz w:val="24"/>
          <w:szCs w:val="24"/>
          <w:lang w:val="en-GB" w:eastAsia="en-GB"/>
        </w:rPr>
        <w:pict>
          <v:shape id="Casetă text 12" o:spid="_x0000_s1036" type="#_x0000_t202" style="position:absolute;left:0;text-align:left;margin-left:0;margin-top:-.05pt;width:479.25pt;height: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" filled="f" stroked="f">
            <v:textbox>
              <w:txbxContent>
                <w:p w:rsidR="007168DE" w:rsidRPr="00D21359" w:rsidRDefault="007168DE" w:rsidP="00D21359">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D21359">
                    <w:rPr>
                      <w:rFonts w:ascii="Times New Roman" w:eastAsia="Calibri" w:hAnsi="Times New Roman" w:cs="Times New Roman"/>
                      <w:b/>
                      <w:color w:val="000000" w:themeColor="text1"/>
                      <w:sz w:val="26"/>
                      <w:szCs w:val="26"/>
                      <w:lang w:val="ro-RO"/>
                    </w:rPr>
                    <w:t xml:space="preserve">CAPITOLUL 12 – PRIMIREA SI INREGISTRAREA PROIECTELOR LA AFIR </w:t>
                  </w:r>
                </w:p>
              </w:txbxContent>
            </v:textbox>
          </v:shape>
        </w:pict>
      </w:r>
    </w:p>
    <w:p w:rsidR="00893158" w:rsidRDefault="00893158" w:rsidP="00A66B0D">
      <w:pPr>
        <w:pStyle w:val="ListParagraph"/>
        <w:spacing w:after="0" w:line="240" w:lineRule="auto"/>
        <w:ind w:left="0"/>
        <w:jc w:val="both"/>
        <w:rPr>
          <w:rFonts w:ascii="Calibri" w:eastAsia="Calibri" w:hAnsi="Calibri" w:cs="Times New Roman"/>
          <w:b/>
          <w:color w:val="1F497D" w:themeColor="text2"/>
          <w:sz w:val="24"/>
          <w:szCs w:val="24"/>
          <w:lang w:val="ro-RO"/>
        </w:rPr>
      </w:pPr>
    </w:p>
    <w:p w:rsidR="00A66B0D" w:rsidRPr="00D01920" w:rsidRDefault="00A66B0D" w:rsidP="00A66B0D">
      <w:pPr>
        <w:pStyle w:val="ListParagraph"/>
        <w:spacing w:after="0" w:line="240" w:lineRule="auto"/>
        <w:ind w:left="0"/>
        <w:jc w:val="both"/>
        <w:rPr>
          <w:rFonts w:ascii="Calibri" w:eastAsia="Calibri" w:hAnsi="Calibri" w:cs="Times New Roman"/>
          <w:b/>
          <w:color w:val="1F497D" w:themeColor="text2"/>
          <w:sz w:val="24"/>
          <w:szCs w:val="26"/>
          <w:lang w:val="ro-RO"/>
        </w:rPr>
      </w:pPr>
      <w:r w:rsidRPr="00D01920">
        <w:rPr>
          <w:rFonts w:ascii="Calibri" w:eastAsia="Calibri" w:hAnsi="Calibri" w:cs="Times New Roman"/>
          <w:b/>
          <w:color w:val="1F497D" w:themeColor="text2"/>
          <w:sz w:val="24"/>
          <w:szCs w:val="26"/>
          <w:lang w:val="ro-RO"/>
        </w:rPr>
        <w:t xml:space="preserve">VERIFICAREA INCADRARII PROIECTELOR </w:t>
      </w:r>
    </w:p>
    <w:p w:rsidR="002236CF" w:rsidRPr="002B230A" w:rsidRDefault="002236CF" w:rsidP="00A66B0D">
      <w:pPr>
        <w:spacing w:after="0" w:line="240" w:lineRule="auto"/>
        <w:jc w:val="both"/>
        <w:rPr>
          <w:rFonts w:ascii="Calibri" w:eastAsia="Times New Roman" w:hAnsi="Calibri" w:cs="Times New Roman"/>
          <w:sz w:val="16"/>
          <w:szCs w:val="24"/>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4"/>
          <w:lang w:val="ro-RO"/>
        </w:rPr>
        <w:t>AFIR lansează un anunț de deschidere a sesiunii continue de primire de cereri de finanțare, finanțate prin Sub-măsura 19.2, care va fi publicat pe site-ul AFIR (</w:t>
      </w:r>
      <w:hyperlink r:id="rId21" w:history="1">
        <w:r w:rsidRPr="00246C5E">
          <w:rPr>
            <w:rFonts w:ascii="Calibri" w:eastAsia="Times New Roman" w:hAnsi="Calibri" w:cs="Times New Roman"/>
            <w:color w:val="0000FF"/>
            <w:szCs w:val="24"/>
            <w:u w:val="single"/>
            <w:lang w:val="ro-RO"/>
          </w:rPr>
          <w:t>www.afir.info</w:t>
        </w:r>
      </w:hyperlink>
      <w:r w:rsidRPr="00246C5E">
        <w:rPr>
          <w:rFonts w:ascii="Calibri" w:eastAsia="Times New Roman" w:hAnsi="Calibri" w:cs="Times New Roman"/>
          <w:szCs w:val="24"/>
          <w:lang w:val="ro-RO"/>
        </w:rPr>
        <w:t>). Lansarea sesiunii de depunere a cererilor de finanțare a proiectelor se</w:t>
      </w:r>
      <w:r w:rsidRPr="00246C5E">
        <w:rPr>
          <w:rFonts w:ascii="Calibri" w:eastAsia="Times New Roman" w:hAnsi="Calibri" w:cs="Times New Roman"/>
          <w:sz w:val="24"/>
          <w:szCs w:val="26"/>
          <w:lang w:val="ro-RO"/>
        </w:rPr>
        <w:t xml:space="preserve"> </w:t>
      </w:r>
      <w:r w:rsidRPr="00246C5E">
        <w:rPr>
          <w:rFonts w:ascii="Calibri" w:eastAsia="Times New Roman" w:hAnsi="Calibri" w:cs="Times New Roman"/>
          <w:szCs w:val="26"/>
          <w:lang w:val="ro-RO"/>
        </w:rPr>
        <w:t xml:space="preserve">stabilește în corelare cu respectarea unui termen de cel puțin 7 (șapte) zile calendaristice de la publicarea pe site-ul AFIR a Ghidului de implementare și a documentelor de procedură aferente, aprobate prin OMADR. </w:t>
      </w:r>
    </w:p>
    <w:p w:rsidR="00A66B0D" w:rsidRPr="00D21359" w:rsidRDefault="00A66B0D" w:rsidP="00A66B0D">
      <w:pPr>
        <w:spacing w:after="0" w:line="240" w:lineRule="auto"/>
        <w:jc w:val="both"/>
        <w:rPr>
          <w:rFonts w:ascii="Calibri" w:eastAsia="Times New Roman" w:hAnsi="Calibri" w:cs="Times New Roman"/>
          <w:sz w:val="14"/>
          <w:szCs w:val="26"/>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 xml:space="preserve">În cadrul Sub-măsurii 19.2, structurile teritoriale ale AFIR pot primi cereri de finanțare selectate de GAL numai dacă GAL are, la momentul depunerii proiectului/proiectelor, un Contract de finanțare încheiat cu AFIR în cadrul Sub-măsurii 19.4 - „Sprijin pentru cheltuieli de funcționare și animare“, aflat în perioada de valabilitate. </w:t>
      </w:r>
    </w:p>
    <w:p w:rsidR="00A66B0D" w:rsidRPr="00D21359" w:rsidRDefault="00A66B0D" w:rsidP="00A66B0D">
      <w:pPr>
        <w:spacing w:after="0" w:line="240" w:lineRule="auto"/>
        <w:jc w:val="both"/>
        <w:rPr>
          <w:rFonts w:ascii="Calibri" w:eastAsia="Times New Roman" w:hAnsi="Calibri" w:cs="Times New Roman"/>
          <w:sz w:val="14"/>
          <w:szCs w:val="26"/>
          <w:lang w:val="ro-RO"/>
        </w:rPr>
      </w:pPr>
    </w:p>
    <w:p w:rsidR="00A66B0D" w:rsidRPr="00246C5E" w:rsidRDefault="00D150A1"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 xml:space="preserve">Solicitantii (sau un imputernicit al acestora) </w:t>
      </w:r>
      <w:r w:rsidR="00A66B0D" w:rsidRPr="00246C5E">
        <w:rPr>
          <w:rFonts w:ascii="Calibri" w:eastAsia="Times New Roman" w:hAnsi="Calibri" w:cs="Times New Roman"/>
          <w:szCs w:val="26"/>
          <w:lang w:val="ro-RO"/>
        </w:rPr>
        <w:t xml:space="preserve">pot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w:t>
      </w:r>
    </w:p>
    <w:p w:rsidR="00A66B0D" w:rsidRPr="00D21359" w:rsidRDefault="00A66B0D" w:rsidP="00A66B0D">
      <w:pPr>
        <w:spacing w:after="0" w:line="240" w:lineRule="auto"/>
        <w:jc w:val="both"/>
        <w:rPr>
          <w:rFonts w:ascii="Calibri" w:eastAsia="Times New Roman" w:hAnsi="Calibri" w:cs="Times New Roman"/>
          <w:sz w:val="14"/>
          <w:szCs w:val="26"/>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Cererile de finanțare vor fi depuse la OJFIR</w:t>
      </w:r>
      <w:r w:rsidR="00D150A1" w:rsidRPr="00246C5E">
        <w:rPr>
          <w:rFonts w:ascii="Calibri" w:eastAsia="Times New Roman" w:hAnsi="Calibri" w:cs="Times New Roman"/>
          <w:szCs w:val="26"/>
          <w:lang w:val="ro-RO"/>
        </w:rPr>
        <w:t>/CRFIR</w:t>
      </w:r>
      <w:r w:rsidRPr="00246C5E">
        <w:rPr>
          <w:rFonts w:ascii="Calibri" w:eastAsia="Times New Roman" w:hAnsi="Calibri" w:cs="Times New Roman"/>
          <w:szCs w:val="26"/>
          <w:lang w:val="ro-RO"/>
        </w:rPr>
        <w:t xml:space="preserve">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6.1, 6.3 și 6.5) amplasate pe teritoriul mai multor județe, acestea vor fi depuse la OJFIR pe raza căruia exploatația agricolă are ponderea cea mai mare (suprafața agricolă/numărul de animale). </w:t>
      </w:r>
    </w:p>
    <w:p w:rsidR="00A66B0D" w:rsidRPr="00D21359" w:rsidRDefault="00A66B0D" w:rsidP="00A66B0D">
      <w:pPr>
        <w:spacing w:after="0" w:line="240" w:lineRule="auto"/>
        <w:jc w:val="both"/>
        <w:rPr>
          <w:rFonts w:ascii="Calibri" w:eastAsia="Times New Roman" w:hAnsi="Calibri" w:cs="Times New Roman"/>
          <w:sz w:val="16"/>
          <w:szCs w:val="26"/>
          <w:lang w:val="ro-RO"/>
        </w:rPr>
      </w:pPr>
    </w:p>
    <w:p w:rsidR="00A66B0D" w:rsidRPr="00246C5E" w:rsidRDefault="00A66B0D" w:rsidP="00A66B0D">
      <w:pPr>
        <w:widowControl w:val="0"/>
        <w:tabs>
          <w:tab w:val="right" w:pos="0"/>
          <w:tab w:val="left" w:pos="709"/>
          <w:tab w:val="center" w:pos="4536"/>
          <w:tab w:val="right" w:pos="9072"/>
        </w:tabs>
        <w:spacing w:after="0" w:line="240" w:lineRule="auto"/>
        <w:jc w:val="both"/>
        <w:rPr>
          <w:rFonts w:ascii="Calibri" w:eastAsia="Calibri" w:hAnsi="Calibri" w:cs="Times New Roman"/>
          <w:szCs w:val="26"/>
          <w:lang w:val="ro-RO"/>
        </w:rPr>
      </w:pPr>
      <w:r w:rsidRPr="00246C5E">
        <w:rPr>
          <w:rFonts w:ascii="Calibri" w:eastAsia="Calibri" w:hAnsi="Calibri" w:cs="Times New Roman"/>
          <w:szCs w:val="26"/>
          <w:lang w:val="ro-RO"/>
        </w:rPr>
        <w:t xml:space="preserve">La depunerea proiectului la OJFIR trebuie să fie prezent solicitantul sau un împuternicit al acestuia. </w:t>
      </w:r>
    </w:p>
    <w:p w:rsidR="00D150A1" w:rsidRPr="00D21359" w:rsidRDefault="00D150A1" w:rsidP="00A66B0D">
      <w:pPr>
        <w:widowControl w:val="0"/>
        <w:tabs>
          <w:tab w:val="right" w:pos="0"/>
          <w:tab w:val="left" w:pos="709"/>
          <w:tab w:val="center" w:pos="4536"/>
          <w:tab w:val="right" w:pos="9072"/>
        </w:tabs>
        <w:spacing w:after="0" w:line="240" w:lineRule="auto"/>
        <w:jc w:val="both"/>
        <w:rPr>
          <w:rFonts w:ascii="Calibri" w:eastAsia="Calibri" w:hAnsi="Calibri" w:cs="Times New Roman"/>
          <w:sz w:val="18"/>
          <w:szCs w:val="26"/>
          <w:lang w:val="ro-RO"/>
        </w:rPr>
      </w:pPr>
    </w:p>
    <w:p w:rsidR="00D150A1" w:rsidRPr="00246C5E" w:rsidRDefault="00A66B0D" w:rsidP="00D150A1">
      <w:pPr>
        <w:autoSpaceDE w:val="0"/>
        <w:autoSpaceDN w:val="0"/>
        <w:adjustRightInd w:val="0"/>
        <w:spacing w:after="0" w:line="240" w:lineRule="auto"/>
        <w:jc w:val="both"/>
        <w:rPr>
          <w:rFonts w:ascii="Calibri" w:hAnsi="Calibri" w:cs="Calibri"/>
          <w:color w:val="000000"/>
          <w:szCs w:val="26"/>
          <w:lang w:val="en-GB"/>
        </w:rPr>
      </w:pPr>
      <w:r w:rsidRPr="00246C5E">
        <w:rPr>
          <w:rFonts w:ascii="Calibri" w:eastAsia="Calibri" w:hAnsi="Calibri" w:cs="Times New Roman"/>
          <w:szCs w:val="26"/>
          <w:lang w:val="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D150A1" w:rsidRPr="00246C5E">
        <w:rPr>
          <w:rFonts w:ascii="Calibri" w:hAnsi="Calibri"/>
          <w:szCs w:val="26"/>
        </w:rPr>
        <w:t>Pentru acele documente care rămân în posesia solicitantului, copiile depuse în Dosarul cererii de finanțare trebuie să conţină menţiunea „</w:t>
      </w:r>
      <w:r w:rsidR="00D150A1" w:rsidRPr="00246C5E">
        <w:rPr>
          <w:rFonts w:ascii="Calibri" w:hAnsi="Calibri"/>
          <w:i/>
          <w:szCs w:val="26"/>
        </w:rPr>
        <w:t>Conform cu originalul</w:t>
      </w:r>
      <w:r w:rsidR="00D150A1" w:rsidRPr="00246C5E">
        <w:rPr>
          <w:rFonts w:ascii="Calibri" w:hAnsi="Calibri"/>
          <w:szCs w:val="26"/>
        </w:rPr>
        <w:t>ʺ. În vederea încheierii contractului de finanțare, solicitanții declarați eligibili vor trebui să prezinte obligatoriu documentele specifice precizate în cadrul cererii de finanțare în original, în vederea verificării conformității.</w:t>
      </w:r>
    </w:p>
    <w:p w:rsidR="00A66B0D" w:rsidRPr="00D21359" w:rsidRDefault="00A66B0D" w:rsidP="00A66B0D">
      <w:pPr>
        <w:widowControl w:val="0"/>
        <w:tabs>
          <w:tab w:val="right" w:pos="0"/>
          <w:tab w:val="left" w:pos="709"/>
          <w:tab w:val="center" w:pos="4536"/>
          <w:tab w:val="right" w:pos="9072"/>
        </w:tabs>
        <w:spacing w:after="0" w:line="240" w:lineRule="auto"/>
        <w:jc w:val="both"/>
        <w:rPr>
          <w:rFonts w:ascii="Calibri" w:eastAsia="Calibri" w:hAnsi="Calibri" w:cs="Times New Roman"/>
          <w:sz w:val="14"/>
          <w:szCs w:val="26"/>
          <w:lang w:val="ro-RO"/>
        </w:rPr>
      </w:pPr>
    </w:p>
    <w:p w:rsidR="00A66B0D" w:rsidRPr="00246C5E" w:rsidRDefault="00A66B0D" w:rsidP="00A66B0D">
      <w:pPr>
        <w:widowControl w:val="0"/>
        <w:tabs>
          <w:tab w:val="right" w:pos="0"/>
          <w:tab w:val="left" w:pos="709"/>
          <w:tab w:val="center" w:pos="4536"/>
          <w:tab w:val="right" w:pos="9072"/>
        </w:tabs>
        <w:spacing w:after="0" w:line="240" w:lineRule="auto"/>
        <w:jc w:val="both"/>
        <w:rPr>
          <w:rFonts w:ascii="Calibri" w:eastAsia="Calibri" w:hAnsi="Calibri" w:cs="Times New Roman"/>
          <w:szCs w:val="26"/>
          <w:lang w:val="ro-RO"/>
        </w:rPr>
      </w:pPr>
      <w:r w:rsidRPr="00246C5E">
        <w:rPr>
          <w:rFonts w:ascii="Calibri" w:eastAsia="Calibri" w:hAnsi="Calibri" w:cs="Times New Roman"/>
          <w:szCs w:val="26"/>
          <w:lang w:val="ro-RO"/>
        </w:rPr>
        <w:t xml:space="preserve">Proiectele de servicii, pentru care se utilizează Cererea de finanțate aferentă proiectelor de servicii </w:t>
      </w:r>
      <w:r w:rsidRPr="00246C5E">
        <w:rPr>
          <w:rFonts w:ascii="Calibri" w:eastAsia="Calibri" w:hAnsi="Calibri" w:cs="Times New Roman"/>
          <w:szCs w:val="26"/>
          <w:lang w:val="ro-RO"/>
        </w:rPr>
        <w:lastRenderedPageBreak/>
        <w:t>(formular E1.1L) din cadrul capitolului Formulare al prezentului Manual de procedură, vor fi verificate de către CE SLIN - OJFIR.</w:t>
      </w:r>
    </w:p>
    <w:p w:rsidR="00A66B0D" w:rsidRPr="00D21359" w:rsidRDefault="00A66B0D" w:rsidP="00A66B0D">
      <w:pPr>
        <w:widowControl w:val="0"/>
        <w:tabs>
          <w:tab w:val="right" w:pos="0"/>
          <w:tab w:val="left" w:pos="709"/>
          <w:tab w:val="center" w:pos="4536"/>
          <w:tab w:val="right" w:pos="9072"/>
        </w:tabs>
        <w:spacing w:after="0" w:line="240" w:lineRule="auto"/>
        <w:jc w:val="both"/>
        <w:rPr>
          <w:rFonts w:ascii="Calibri" w:eastAsia="Calibri" w:hAnsi="Calibri" w:cs="Times New Roman"/>
          <w:sz w:val="14"/>
          <w:szCs w:val="26"/>
          <w:lang w:val="ro-RO"/>
        </w:rPr>
      </w:pPr>
    </w:p>
    <w:p w:rsidR="00A66B0D" w:rsidRPr="00246C5E" w:rsidRDefault="00A66B0D" w:rsidP="00A66B0D">
      <w:pPr>
        <w:widowControl w:val="0"/>
        <w:tabs>
          <w:tab w:val="right" w:pos="0"/>
          <w:tab w:val="left" w:pos="709"/>
          <w:tab w:val="center" w:pos="4536"/>
          <w:tab w:val="right" w:pos="9072"/>
        </w:tabs>
        <w:spacing w:after="0" w:line="240" w:lineRule="auto"/>
        <w:jc w:val="both"/>
        <w:rPr>
          <w:rFonts w:ascii="Calibri" w:eastAsia="Calibri" w:hAnsi="Calibri" w:cs="Calibri"/>
          <w:color w:val="000000"/>
          <w:sz w:val="24"/>
          <w:szCs w:val="26"/>
          <w:lang w:val="ro-RO"/>
        </w:rPr>
      </w:pPr>
      <w:r w:rsidRPr="00246C5E">
        <w:rPr>
          <w:rFonts w:ascii="Calibri" w:eastAsia="Calibri" w:hAnsi="Calibri" w:cs="Times New Roman"/>
          <w:szCs w:val="26"/>
          <w:lang w:val="ro-RO"/>
        </w:rPr>
        <w:t xml:space="preserve">Dosarul cererii de finanțare conţine Cererea de finanţare însoţită de anexele administrative, conform listei documentelor (punctul E din cadrul Cererii de finanțare), legate într-un singur dosar, astfel încât să nu permită detaşarea şi/sau înlocuirea documentelor. </w:t>
      </w:r>
      <w:r w:rsidRPr="00246C5E">
        <w:rPr>
          <w:rFonts w:ascii="Calibri" w:eastAsia="Calibri" w:hAnsi="Calibri" w:cs="Calibri"/>
          <w:color w:val="000000"/>
          <w:szCs w:val="26"/>
          <w:lang w:val="ro-RO"/>
        </w:rPr>
        <w:t>Pentru acele documente care rămân în posesia solicitantului, copiile depuse în Dosarul cererii de finanțare trebuie să conţină menţiunea „</w:t>
      </w:r>
      <w:r w:rsidRPr="00246C5E">
        <w:rPr>
          <w:rFonts w:ascii="Calibri" w:eastAsia="Calibri" w:hAnsi="Calibri" w:cs="Calibri"/>
          <w:i/>
          <w:color w:val="000000"/>
          <w:szCs w:val="26"/>
          <w:lang w:val="ro-RO"/>
        </w:rPr>
        <w:t>Conform cu originalul</w:t>
      </w:r>
      <w:r w:rsidRPr="00246C5E">
        <w:rPr>
          <w:rFonts w:ascii="Calibri" w:eastAsia="Calibri" w:hAnsi="Calibri" w:cs="Calibri"/>
          <w:color w:val="000000"/>
          <w:szCs w:val="26"/>
          <w:lang w:val="ro-RO"/>
        </w:rPr>
        <w:t xml:space="preserve">ʺ. </w:t>
      </w:r>
    </w:p>
    <w:p w:rsidR="00A66B0D" w:rsidRPr="00246C5E" w:rsidRDefault="00A66B0D" w:rsidP="00A66B0D">
      <w:pPr>
        <w:spacing w:after="0" w:line="240" w:lineRule="auto"/>
        <w:jc w:val="both"/>
        <w:rPr>
          <w:rFonts w:ascii="Calibri" w:eastAsia="Calibri" w:hAnsi="Calibri" w:cs="Times New Roman"/>
          <w:szCs w:val="26"/>
          <w:lang w:val="ro-RO"/>
        </w:rPr>
      </w:pPr>
      <w:r w:rsidRPr="00246C5E">
        <w:rPr>
          <w:rFonts w:ascii="Calibri" w:eastAsia="Calibri" w:hAnsi="Calibri" w:cs="Times New Roman"/>
          <w:szCs w:val="26"/>
          <w:lang w:val="ro-RO"/>
        </w:rPr>
        <w:t>Pentru proiectele de servicii care vizează ”</w:t>
      </w:r>
      <w:r w:rsidRPr="00246C5E">
        <w:rPr>
          <w:rFonts w:ascii="Calibri" w:eastAsia="Calibri" w:hAnsi="Calibri" w:cs="Times New Roman"/>
          <w:i/>
          <w:szCs w:val="26"/>
          <w:lang w:val="ro-RO"/>
        </w:rPr>
        <w:t>acțiuni pentru transferul de cunoștințe (formare) și acțiuni de informare</w:t>
      </w:r>
      <w:r w:rsidRPr="00246C5E">
        <w:rPr>
          <w:rFonts w:ascii="Calibri" w:eastAsia="Calibri" w:hAnsi="Calibri" w:cs="Times New Roman"/>
          <w:szCs w:val="26"/>
          <w:lang w:val="ro-RO"/>
        </w:rPr>
        <w:t xml:space="preserve">”, solicitantul este obligat să prezinte ca document suplimentar la Secțiunea C a Cererii de finanțare, procesul verbal de recepție sau un alt document similar pentru serviciile realizate și înscrise în secțiunea C, finanțate prin alte programe/măsuri din PNDR. Aceste documente trebuie să conțină date concrete privind obiectivul proiectului, locația și perioada de desfășurare, numărul de acțiuni, număr de participanți, listele de prezență etc., în funcție de tipul serviciului. </w:t>
      </w:r>
    </w:p>
    <w:p w:rsidR="00A66B0D" w:rsidRPr="00D21359" w:rsidRDefault="00A66B0D" w:rsidP="00A66B0D">
      <w:pPr>
        <w:spacing w:after="0" w:line="240" w:lineRule="auto"/>
        <w:jc w:val="both"/>
        <w:rPr>
          <w:rFonts w:ascii="Calibri" w:eastAsia="Calibri" w:hAnsi="Calibri" w:cs="Times New Roman"/>
          <w:sz w:val="18"/>
          <w:szCs w:val="26"/>
          <w:lang w:val="ro-RO"/>
        </w:rPr>
      </w:pPr>
    </w:p>
    <w:p w:rsidR="00A66B0D" w:rsidRPr="00246C5E" w:rsidRDefault="00A66B0D" w:rsidP="00A66B0D">
      <w:pPr>
        <w:spacing w:after="0" w:line="240" w:lineRule="auto"/>
        <w:jc w:val="both"/>
        <w:rPr>
          <w:rFonts w:ascii="Calibri" w:eastAsia="Times New Roman" w:hAnsi="Calibri" w:cs="Times New Roman"/>
          <w:lang w:val="ro-RO"/>
        </w:rPr>
      </w:pPr>
      <w:r w:rsidRPr="00246C5E">
        <w:rPr>
          <w:rFonts w:ascii="Calibri" w:eastAsia="Times New Roman" w:hAnsi="Calibri" w:cs="Times New Roman"/>
          <w:lang w:val="ro-RO"/>
        </w:rPr>
        <w:t>Toate cererile de finanțare depuse în cadrul Sub-măsurii 19.2 la structurile teritoriale ale AFIR  trebuie să fie însoțite în mod obligatoriu de:</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Fișa de verificare a eligibilității, întocmită de GAL (formular propriu)* și avizată de CDRJ prin completarea Formularului 3;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Fișa de verificare a criteriilor de selecție, întocmită de GAL (formular propriu)* și avizată de CDRJ prin completarea Formularului 3;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Fișa de verificare pe teren, întocmită de GAL (formular propriu)* – dacă este cazul; </w:t>
      </w:r>
    </w:p>
    <w:p w:rsidR="00D150A1" w:rsidRPr="00246C5E" w:rsidRDefault="00D150A1" w:rsidP="00D150A1">
      <w:pPr>
        <w:pStyle w:val="Default"/>
        <w:numPr>
          <w:ilvl w:val="0"/>
          <w:numId w:val="35"/>
        </w:numPr>
        <w:spacing w:after="18"/>
        <w:rPr>
          <w:i/>
          <w:sz w:val="22"/>
          <w:szCs w:val="22"/>
        </w:rPr>
      </w:pPr>
      <w:r w:rsidRPr="00246C5E">
        <w:rPr>
          <w:rFonts w:cs="Times New Roman"/>
          <w:i/>
          <w:sz w:val="22"/>
          <w:szCs w:val="22"/>
        </w:rPr>
        <w:t xml:space="preserve">Raportul de selecție, întocmit de GAL (formular propriu);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Copii ale declarațiilor persoanelor implicate în procesul de evaluare și selecție de la nivelul GAL, privind evitarea conflictului de interese (formular propriu);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Raportul de contestații, întocmit de GAL (formular propriu) - dacă este cazul;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Formularul 2 - Formular de verificare a apelului de selecție emis de CDRJ; </w:t>
      </w:r>
    </w:p>
    <w:p w:rsidR="00D150A1" w:rsidRPr="00246C5E" w:rsidRDefault="00D150A1" w:rsidP="00D150A1">
      <w:pPr>
        <w:pStyle w:val="Default"/>
        <w:numPr>
          <w:ilvl w:val="0"/>
          <w:numId w:val="35"/>
        </w:numPr>
        <w:spacing w:after="18"/>
        <w:rPr>
          <w:i/>
          <w:sz w:val="22"/>
          <w:szCs w:val="22"/>
        </w:rPr>
      </w:pPr>
      <w:r w:rsidRPr="00246C5E">
        <w:rPr>
          <w:i/>
          <w:sz w:val="22"/>
          <w:szCs w:val="22"/>
        </w:rPr>
        <w:t xml:space="preserve">Formularul 3 - Formular de verificare a procesului de selecție emis de CDRJ. </w:t>
      </w:r>
    </w:p>
    <w:p w:rsidR="00A66B0D" w:rsidRPr="00D21359" w:rsidRDefault="00A66B0D" w:rsidP="00A66B0D">
      <w:pPr>
        <w:spacing w:after="0" w:line="240" w:lineRule="auto"/>
        <w:jc w:val="both"/>
        <w:rPr>
          <w:rFonts w:ascii="Calibri" w:eastAsia="Times New Roman" w:hAnsi="Calibri" w:cs="Times New Roman"/>
          <w:sz w:val="16"/>
          <w:szCs w:val="26"/>
          <w:lang w:val="ro-RO"/>
        </w:rPr>
      </w:pPr>
    </w:p>
    <w:p w:rsidR="00A66B0D" w:rsidRPr="00246C5E" w:rsidRDefault="00A66B0D" w:rsidP="00A66B0D">
      <w:pPr>
        <w:spacing w:after="0" w:line="240" w:lineRule="auto"/>
        <w:jc w:val="both"/>
        <w:rPr>
          <w:rFonts w:ascii="Calibri" w:eastAsia="Times New Roman" w:hAnsi="Calibri" w:cs="Times New Roman"/>
          <w:lang w:val="ro-RO"/>
        </w:rPr>
      </w:pPr>
      <w:r w:rsidRPr="00246C5E">
        <w:rPr>
          <w:rFonts w:ascii="Calibri" w:eastAsia="Times New Roman" w:hAnsi="Calibri" w:cs="Times New Roman"/>
          <w:lang w:val="ro-RO"/>
        </w:rPr>
        <w:t xml:space="preserve">* </w:t>
      </w:r>
      <w:r w:rsidRPr="00D21359">
        <w:rPr>
          <w:rFonts w:ascii="Calibri" w:eastAsia="Times New Roman" w:hAnsi="Calibri" w:cs="Times New Roman"/>
          <w:i/>
          <w:sz w:val="20"/>
          <w:lang w:val="ro-RO"/>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r w:rsidRPr="00D21359">
        <w:rPr>
          <w:rFonts w:ascii="Calibri" w:eastAsia="Times New Roman" w:hAnsi="Calibri" w:cs="Times New Roman"/>
          <w:sz w:val="20"/>
          <w:lang w:val="ro-RO"/>
        </w:rPr>
        <w:t xml:space="preserve"> </w:t>
      </w:r>
    </w:p>
    <w:p w:rsidR="00A66B0D" w:rsidRPr="00D21359" w:rsidRDefault="00A66B0D" w:rsidP="00A66B0D">
      <w:pPr>
        <w:spacing w:after="0" w:line="240" w:lineRule="auto"/>
        <w:jc w:val="both"/>
        <w:rPr>
          <w:rFonts w:ascii="Calibri" w:eastAsia="Times New Roman" w:hAnsi="Calibri" w:cs="Times New Roman"/>
          <w:sz w:val="16"/>
          <w:lang w:val="ro-RO"/>
        </w:rPr>
      </w:pPr>
    </w:p>
    <w:p w:rsidR="00A66B0D" w:rsidRPr="00246C5E" w:rsidRDefault="00A66B0D" w:rsidP="00A66B0D">
      <w:pPr>
        <w:spacing w:after="0" w:line="240" w:lineRule="auto"/>
        <w:jc w:val="both"/>
        <w:rPr>
          <w:rFonts w:eastAsia="Times New Roman" w:cs="Times New Roman"/>
          <w:lang w:val="ro-RO"/>
        </w:rPr>
      </w:pPr>
      <w:r w:rsidRPr="00246C5E">
        <w:rPr>
          <w:rFonts w:eastAsia="Times New Roman" w:cs="Times New Roman"/>
          <w:lang w:val="ro-RO"/>
        </w:rPr>
        <w:t>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au intervenit modificări ale legislației, evaluarea proiectelor se va realiza în conformitate cu cerințele apelului de selecție modificat, adaptate noilor prevederi legislative.</w:t>
      </w:r>
    </w:p>
    <w:p w:rsidR="00D33CCD" w:rsidRDefault="00D33CCD" w:rsidP="00A66B0D">
      <w:pPr>
        <w:keepNext/>
        <w:keepLines/>
        <w:spacing w:after="0" w:line="240" w:lineRule="auto"/>
        <w:outlineLvl w:val="0"/>
        <w:rPr>
          <w:rFonts w:eastAsia="Times New Roman" w:cs="Times New Roman"/>
          <w:b/>
          <w:bCs/>
          <w:sz w:val="24"/>
          <w:szCs w:val="26"/>
          <w:lang w:val="ro-RO"/>
        </w:rPr>
      </w:pPr>
      <w:bookmarkStart w:id="3" w:name="_Toc479143993"/>
      <w:bookmarkStart w:id="4" w:name="_Toc483938157"/>
      <w:bookmarkStart w:id="5" w:name="_Toc483938193"/>
      <w:bookmarkStart w:id="6" w:name="_Toc483938219"/>
      <w:bookmarkStart w:id="7" w:name="_Toc483938250"/>
      <w:bookmarkStart w:id="8" w:name="_Toc483938308"/>
      <w:bookmarkStart w:id="9" w:name="_Toc483938322"/>
      <w:bookmarkStart w:id="10" w:name="_Toc483938330"/>
      <w:bookmarkStart w:id="11" w:name="_Toc483938383"/>
      <w:bookmarkStart w:id="12" w:name="_Toc483938403"/>
      <w:bookmarkStart w:id="13" w:name="_Toc483938440"/>
      <w:bookmarkStart w:id="14" w:name="_Toc483938571"/>
      <w:bookmarkStart w:id="15" w:name="_Toc483938607"/>
      <w:bookmarkStart w:id="16" w:name="_Toc483938670"/>
      <w:bookmarkStart w:id="17" w:name="_Toc483938696"/>
      <w:bookmarkStart w:id="18" w:name="_Toc483939021"/>
      <w:bookmarkStart w:id="19" w:name="_Toc483939578"/>
    </w:p>
    <w:p w:rsidR="00A66B0D" w:rsidRPr="00C13637" w:rsidRDefault="00A66B0D" w:rsidP="00A66B0D">
      <w:pPr>
        <w:keepNext/>
        <w:keepLines/>
        <w:spacing w:after="0" w:line="240" w:lineRule="auto"/>
        <w:outlineLvl w:val="0"/>
        <w:rPr>
          <w:rFonts w:eastAsia="Times New Roman" w:cs="Times New Roman"/>
          <w:b/>
          <w:bCs/>
          <w:sz w:val="24"/>
          <w:szCs w:val="26"/>
          <w:lang w:val="ro-RO"/>
        </w:rPr>
      </w:pPr>
      <w:r w:rsidRPr="00C13637">
        <w:rPr>
          <w:rFonts w:eastAsia="Times New Roman" w:cs="Times New Roman"/>
          <w:b/>
          <w:bCs/>
          <w:sz w:val="24"/>
          <w:szCs w:val="26"/>
          <w:lang w:val="ro-RO"/>
        </w:rPr>
        <w:t>Verificarea încadrării proiectelor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13637">
        <w:rPr>
          <w:rFonts w:eastAsia="Times New Roman" w:cs="Times New Roman"/>
          <w:b/>
          <w:bCs/>
          <w:sz w:val="24"/>
          <w:szCs w:val="26"/>
          <w:lang w:val="ro-RO"/>
        </w:rPr>
        <w:t xml:space="preserve"> </w:t>
      </w:r>
    </w:p>
    <w:p w:rsidR="00A66B0D" w:rsidRPr="00246C5E" w:rsidRDefault="00A66B0D" w:rsidP="00A66B0D">
      <w:pPr>
        <w:spacing w:after="0" w:line="240" w:lineRule="auto"/>
        <w:jc w:val="both"/>
        <w:rPr>
          <w:rFonts w:ascii="Calibri" w:eastAsia="Times New Roman" w:hAnsi="Calibri" w:cs="Times New Roman"/>
          <w:lang w:val="ro-RO"/>
        </w:rPr>
      </w:pPr>
      <w:r w:rsidRPr="00246C5E">
        <w:rPr>
          <w:rFonts w:ascii="Calibri" w:eastAsia="Times New Roman" w:hAnsi="Calibri" w:cs="Times New Roman"/>
          <w:lang w:val="ro-RO"/>
        </w:rPr>
        <w:t>Verificarea încadrării proiectului se realizează la nivelul serviciului de specialitate responsabil din cadrul OJFIR/CRFIR,</w:t>
      </w:r>
      <w:r w:rsidRPr="00246C5E">
        <w:rPr>
          <w:rFonts w:ascii="Calibri" w:eastAsia="Calibri" w:hAnsi="Calibri" w:cs="Times New Roman"/>
          <w:lang w:val="ro-RO"/>
        </w:rPr>
        <w:t xml:space="preserve"> </w:t>
      </w:r>
      <w:r w:rsidRPr="00246C5E">
        <w:rPr>
          <w:rFonts w:ascii="Calibri" w:eastAsia="Times New Roman" w:hAnsi="Calibri" w:cs="Times New Roman"/>
          <w:lang w:val="ro-RO"/>
        </w:rPr>
        <w:t>utilizând formularul E1.2.1L disponibil în Secțiunea II-,,Formulare” din cadrul prezentului Manual de procedură, astfel:</w:t>
      </w:r>
    </w:p>
    <w:p w:rsidR="00A66B0D" w:rsidRPr="00246C5E" w:rsidRDefault="00A66B0D" w:rsidP="00A66B0D">
      <w:pPr>
        <w:spacing w:after="0" w:line="240" w:lineRule="auto"/>
        <w:jc w:val="both"/>
        <w:rPr>
          <w:rFonts w:ascii="Calibri" w:eastAsia="Times New Roman" w:hAnsi="Calibri" w:cs="Times New Roman"/>
          <w:lang w:val="ro-RO"/>
        </w:rPr>
      </w:pPr>
      <w:r w:rsidRPr="00246C5E">
        <w:rPr>
          <w:rFonts w:ascii="Calibri" w:eastAsia="Times New Roman" w:hAnsi="Calibri" w:cs="Times New Roman"/>
          <w:lang w:val="ro-RO"/>
        </w:rPr>
        <w:lastRenderedPageBreak/>
        <w:t>•</w:t>
      </w:r>
      <w:r w:rsidRPr="00246C5E">
        <w:rPr>
          <w:rFonts w:ascii="Calibri" w:eastAsia="Times New Roman" w:hAnsi="Calibri" w:cs="Times New Roman"/>
          <w:lang w:val="ro-RO"/>
        </w:rPr>
        <w:tab/>
        <w:t xml:space="preserve">la nivelul CRFIR se vor verifica proiectele cu construcții – montaj (indiferent de tipul de beneficiar), precum și proiectele de investiții aferente beneficiarilor publici; </w:t>
      </w:r>
    </w:p>
    <w:p w:rsidR="00A66B0D" w:rsidRPr="00246C5E" w:rsidRDefault="00A66B0D" w:rsidP="00A66B0D">
      <w:pPr>
        <w:spacing w:after="0" w:line="240" w:lineRule="auto"/>
        <w:jc w:val="both"/>
        <w:rPr>
          <w:rFonts w:ascii="Calibri" w:eastAsia="Times New Roman" w:hAnsi="Calibri" w:cs="Times New Roman"/>
          <w:lang w:val="ro-RO"/>
        </w:rPr>
      </w:pPr>
      <w:r w:rsidRPr="00246C5E">
        <w:rPr>
          <w:rFonts w:ascii="Calibri" w:eastAsia="Times New Roman" w:hAnsi="Calibri" w:cs="Times New Roman"/>
          <w:lang w:val="ro-RO"/>
        </w:rPr>
        <w:t>•</w:t>
      </w:r>
      <w:r w:rsidRPr="00246C5E">
        <w:rPr>
          <w:rFonts w:ascii="Calibri" w:eastAsia="Times New Roman" w:hAnsi="Calibri" w:cs="Times New Roman"/>
          <w:lang w:val="ro-RO"/>
        </w:rPr>
        <w:tab/>
        <w:t>la nivelul OJFIR se vor verifica proiectele cu achiziții simple (fără construcții – montaj), proiectele cu sprijin forfetar și proiectele de servicii.</w:t>
      </w:r>
    </w:p>
    <w:p w:rsidR="00A66B0D" w:rsidRPr="00D21359" w:rsidRDefault="00A66B0D" w:rsidP="00A66B0D">
      <w:pPr>
        <w:spacing w:after="0" w:line="240" w:lineRule="auto"/>
        <w:jc w:val="both"/>
        <w:rPr>
          <w:rFonts w:eastAsia="Times New Roman" w:cs="Times New Roman"/>
          <w:sz w:val="16"/>
          <w:szCs w:val="26"/>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 xml:space="preserve">În ziua primirii dosarului cererii de finanțare la OJFIR/CRFIR, șeful SAFPD/SLIN – OJFIR/CRFIR/SIBA – CRIFR repartizează dosarul unui expert din cadrul Compartimentului Evaluare pe baza criteriului de repartizare uniformă din punct de vedere al numărului de cereri. Expertul Compartimentului Evaluare căruia i-a fost repartizată cererea de finanțare înființează dosarul administrativ. Dosarul va avea același număr cu numărul de înregistrare al cererii de finanțare, o copertă și un opis. </w:t>
      </w:r>
    </w:p>
    <w:p w:rsidR="00A66B0D" w:rsidRPr="00D21359" w:rsidRDefault="00A66B0D" w:rsidP="00A66B0D">
      <w:pPr>
        <w:spacing w:after="0" w:line="240" w:lineRule="auto"/>
        <w:jc w:val="both"/>
        <w:rPr>
          <w:rFonts w:eastAsia="Times New Roman" w:cs="Times New Roman"/>
          <w:sz w:val="16"/>
          <w:szCs w:val="26"/>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 xml:space="preserve">Termenul de emitere a formularului E1.2.1L este de maximum 3 (trei) zile de la primirea cererii de finanțare. </w:t>
      </w:r>
    </w:p>
    <w:p w:rsidR="00A66B0D" w:rsidRPr="00D21359" w:rsidRDefault="00A66B0D" w:rsidP="00A66B0D">
      <w:pPr>
        <w:spacing w:after="0" w:line="240" w:lineRule="auto"/>
        <w:jc w:val="both"/>
        <w:rPr>
          <w:rFonts w:eastAsia="Times New Roman" w:cs="Times New Roman"/>
          <w:sz w:val="14"/>
          <w:szCs w:val="26"/>
          <w:lang w:val="ro-RO"/>
        </w:rPr>
      </w:pPr>
    </w:p>
    <w:p w:rsidR="00A66B0D" w:rsidRPr="00246C5E" w:rsidRDefault="00A66B0D" w:rsidP="00A66B0D">
      <w:pPr>
        <w:spacing w:after="0" w:line="240" w:lineRule="auto"/>
        <w:jc w:val="both"/>
        <w:rPr>
          <w:rFonts w:ascii="Calibri" w:eastAsia="Times New Roman" w:hAnsi="Calibri" w:cs="Times New Roman"/>
          <w:szCs w:val="26"/>
          <w:lang w:val="ro-RO"/>
        </w:rPr>
      </w:pPr>
      <w:r w:rsidRPr="00246C5E">
        <w:rPr>
          <w:rFonts w:ascii="Calibri" w:eastAsia="Times New Roman" w:hAnsi="Calibri" w:cs="Times New Roman"/>
          <w:szCs w:val="26"/>
          <w:lang w:val="ro-RO"/>
        </w:rPr>
        <w:t>În cazul în care constată erori de formă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Dacă în urma solicitării informațiilor suplimentare, solicitantul trebuie să prezinte documente emise de alte instituții, aceste documente trebuie să fie emise la o dată anterioară depunerii cererii de finanțare la GAL/AFIR.</w:t>
      </w:r>
    </w:p>
    <w:p w:rsidR="00A66B0D" w:rsidRPr="00D21359" w:rsidRDefault="00A66B0D" w:rsidP="00A66B0D">
      <w:pPr>
        <w:spacing w:after="0" w:line="240" w:lineRule="auto"/>
        <w:jc w:val="both"/>
        <w:rPr>
          <w:rFonts w:eastAsia="Times New Roman" w:cs="Times New Roman"/>
          <w:sz w:val="16"/>
          <w:szCs w:val="26"/>
          <w:lang w:val="ro-RO"/>
        </w:rPr>
      </w:pPr>
    </w:p>
    <w:p w:rsidR="00A66B0D" w:rsidRPr="00246C5E" w:rsidRDefault="00A66B0D" w:rsidP="00A66B0D">
      <w:pPr>
        <w:spacing w:after="0" w:line="240" w:lineRule="auto"/>
        <w:jc w:val="both"/>
        <w:rPr>
          <w:rFonts w:eastAsia="Times New Roman" w:cs="Times New Roman"/>
          <w:szCs w:val="26"/>
          <w:lang w:val="ro-RO"/>
        </w:rPr>
      </w:pPr>
      <w:r w:rsidRPr="00246C5E">
        <w:rPr>
          <w:rFonts w:eastAsia="Times New Roman" w:cs="Times New Roman"/>
          <w:szCs w:val="26"/>
          <w:lang w:val="ro-RO"/>
        </w:rPr>
        <w:t>Pentru solicitarea de informații suplimentare se va utiliza modelul de formular E 3.4 (la care se va adăuga codificarea specifică ”L”) existent în cadrul Manualului de procedură pentru evaluarea, selectarea și contractarea cererilor de finanțare pentru proiecte de investiții, cod manual M01 - 01.</w:t>
      </w:r>
    </w:p>
    <w:p w:rsidR="00A66B0D" w:rsidRPr="00D21359" w:rsidRDefault="00A66B0D" w:rsidP="00A66B0D">
      <w:pPr>
        <w:spacing w:after="0" w:line="240" w:lineRule="auto"/>
        <w:jc w:val="both"/>
        <w:rPr>
          <w:rFonts w:eastAsia="Times New Roman" w:cs="Times New Roman"/>
          <w:sz w:val="16"/>
          <w:szCs w:val="26"/>
          <w:lang w:val="ro-RO"/>
        </w:rPr>
      </w:pPr>
    </w:p>
    <w:p w:rsidR="00A66B0D" w:rsidRPr="00246C5E" w:rsidRDefault="00A66B0D" w:rsidP="00A66B0D">
      <w:pPr>
        <w:spacing w:after="0" w:line="240" w:lineRule="auto"/>
        <w:jc w:val="both"/>
        <w:rPr>
          <w:rFonts w:eastAsia="Times New Roman" w:cs="Times New Roman"/>
          <w:szCs w:val="26"/>
          <w:lang w:val="ro-RO"/>
        </w:rPr>
      </w:pPr>
      <w:r w:rsidRPr="00246C5E">
        <w:rPr>
          <w:rFonts w:eastAsia="Times New Roman" w:cs="Times New Roman"/>
          <w:szCs w:val="26"/>
          <w:lang w:val="ro-RO"/>
        </w:rPr>
        <w:t>Proiectele se vor înregistra în Registrul electronic al cererilor de finanțare E2.2L din cadrul prezentului Manual de procedură, Secțiunea II - “Formulare”.</w:t>
      </w:r>
    </w:p>
    <w:p w:rsidR="00A66B0D" w:rsidRPr="00D21359" w:rsidRDefault="00A66B0D" w:rsidP="00A66B0D">
      <w:pPr>
        <w:spacing w:after="0" w:line="240" w:lineRule="auto"/>
        <w:jc w:val="both"/>
        <w:rPr>
          <w:rFonts w:eastAsia="Times New Roman" w:cs="Times New Roman"/>
          <w:sz w:val="18"/>
          <w:szCs w:val="26"/>
          <w:lang w:val="ro-RO"/>
        </w:rPr>
      </w:pPr>
    </w:p>
    <w:p w:rsidR="00A66B0D" w:rsidRPr="00246C5E" w:rsidRDefault="00A66B0D" w:rsidP="00A66B0D">
      <w:pPr>
        <w:spacing w:after="0" w:line="240" w:lineRule="auto"/>
        <w:jc w:val="both"/>
        <w:rPr>
          <w:rFonts w:eastAsia="Times New Roman" w:cs="Times New Roman"/>
          <w:szCs w:val="26"/>
          <w:lang w:val="ro-RO"/>
        </w:rPr>
      </w:pPr>
      <w:r w:rsidRPr="00246C5E">
        <w:rPr>
          <w:rFonts w:eastAsia="Times New Roman" w:cs="Times New Roman"/>
          <w:szCs w:val="26"/>
          <w:lang w:val="ro-RO"/>
        </w:rPr>
        <w:t>Expertul CE SAFPD/SLIN-OJFIR/CRFIR/SIBA-CRFIR va completa Fișa de verificare a încadrării proiectelor (E1.2.1L), care va cuprinde două părți:</w:t>
      </w:r>
    </w:p>
    <w:p w:rsidR="00A66B0D" w:rsidRPr="00D21359" w:rsidRDefault="00A66B0D" w:rsidP="00A66B0D">
      <w:pPr>
        <w:spacing w:after="0" w:line="240" w:lineRule="auto"/>
        <w:jc w:val="both"/>
        <w:rPr>
          <w:rFonts w:eastAsia="Times New Roman" w:cs="Times New Roman"/>
          <w:sz w:val="20"/>
          <w:szCs w:val="26"/>
          <w:lang w:val="ro-RO"/>
        </w:rPr>
      </w:pPr>
    </w:p>
    <w:p w:rsidR="00A66B0D" w:rsidRPr="00246C5E" w:rsidRDefault="00A66B0D" w:rsidP="00A66B0D">
      <w:pPr>
        <w:numPr>
          <w:ilvl w:val="0"/>
          <w:numId w:val="30"/>
        </w:numPr>
        <w:spacing w:after="0" w:line="240" w:lineRule="auto"/>
        <w:contextualSpacing/>
        <w:jc w:val="both"/>
        <w:rPr>
          <w:rFonts w:ascii="Calibri" w:eastAsia="Times New Roman" w:hAnsi="Calibri" w:cs="Times New Roman"/>
          <w:b/>
          <w:sz w:val="24"/>
          <w:szCs w:val="26"/>
          <w:lang w:val="ro-RO"/>
        </w:rPr>
      </w:pPr>
      <w:r w:rsidRPr="00246C5E">
        <w:rPr>
          <w:rFonts w:ascii="Calibri" w:eastAsia="Times New Roman" w:hAnsi="Calibri" w:cs="Times New Roman"/>
          <w:b/>
          <w:sz w:val="24"/>
          <w:szCs w:val="26"/>
          <w:lang w:val="ro-RO"/>
        </w:rPr>
        <w:t>Partea  I  – Verificarea conformității documentelor</w:t>
      </w:r>
    </w:p>
    <w:p w:rsidR="00A66B0D" w:rsidRPr="00246C5E" w:rsidRDefault="00A66B0D" w:rsidP="00A66B0D">
      <w:pPr>
        <w:spacing w:after="0" w:line="240" w:lineRule="auto"/>
        <w:ind w:left="720"/>
        <w:contextualSpacing/>
        <w:jc w:val="both"/>
        <w:rPr>
          <w:rFonts w:ascii="Calibri" w:eastAsia="Times New Roman" w:hAnsi="Calibri" w:cs="Times New Roman"/>
          <w:sz w:val="12"/>
          <w:szCs w:val="26"/>
          <w:lang w:val="ro-RO"/>
        </w:rPr>
      </w:pPr>
    </w:p>
    <w:p w:rsidR="00246C5E" w:rsidRPr="00D21359" w:rsidRDefault="002B230A" w:rsidP="00A66B0D">
      <w:pPr>
        <w:spacing w:after="0" w:line="240" w:lineRule="auto"/>
        <w:jc w:val="both"/>
        <w:rPr>
          <w:rFonts w:ascii="Calibri" w:eastAsia="Times New Roman" w:hAnsi="Calibri" w:cs="Times New Roman"/>
          <w:sz w:val="18"/>
          <w:szCs w:val="26"/>
          <w:lang w:val="ro-RO"/>
        </w:rPr>
      </w:pPr>
      <w:r>
        <w:t xml:space="preserve">Expertul OJFIR/CRFIR care primește cererea de finanțare 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 Raportului suplimentar (dacă este cazul), întocmit de GAL și avizat de CDRJ, copie a Notei emisă de GAL prin care Raportul intermediar de selecție devine Raport final de selecție (dacă este cazul), copii ale declarațiilor privind evitarea conflictului de interese și copii ale formularelor de verificare a apelului de selecție (Formularul 2), respectiv a procesului de selecție (Formularul 3) emise de CDRJ. Raportul de selecție va prezenta semnătura reprezentantului CDRJ care supervizează procesul de selecție. Reprezentantul CDRJ va menționa pe Raportul de selecție faptul că </w:t>
      </w:r>
      <w:r>
        <w:lastRenderedPageBreak/>
        <w:t>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2B230A" w:rsidRDefault="002B230A" w:rsidP="00A66B0D">
      <w:pPr>
        <w:spacing w:after="0" w:line="240" w:lineRule="auto"/>
        <w:jc w:val="both"/>
        <w:rPr>
          <w:rFonts w:ascii="Calibri" w:hAnsi="Calibri"/>
        </w:rPr>
      </w:pPr>
    </w:p>
    <w:p w:rsidR="002B230A" w:rsidRDefault="002B230A" w:rsidP="007168DE">
      <w:pPr>
        <w:pStyle w:val="Default"/>
        <w:jc w:val="both"/>
        <w:rPr>
          <w:sz w:val="22"/>
          <w:szCs w:val="22"/>
        </w:rPr>
      </w:pPr>
      <w:r>
        <w:rPr>
          <w:sz w:val="22"/>
          <w:szCs w:val="22"/>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2B230A" w:rsidRDefault="002B230A" w:rsidP="007168DE">
      <w:pPr>
        <w:pStyle w:val="Default"/>
        <w:jc w:val="both"/>
        <w:rPr>
          <w:sz w:val="22"/>
          <w:szCs w:val="22"/>
        </w:rPr>
      </w:pPr>
      <w:r>
        <w:rPr>
          <w:sz w:val="22"/>
          <w:szCs w:val="22"/>
        </w:rPr>
        <w:t xml:space="preserve">Solicitanții ale căror cereri de finanțare au fost declarate ”neconforme”, inclusiv după solicitarea de informații suplimentare, ca urmare a verificării punctelor specificate în Partea I, vor fi înștiințați prin fax/ poștă/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w:t>
      </w:r>
    </w:p>
    <w:p w:rsidR="00A66B0D" w:rsidRDefault="002B230A" w:rsidP="007168DE">
      <w:pPr>
        <w:spacing w:after="0" w:line="240" w:lineRule="auto"/>
        <w:jc w:val="both"/>
      </w:pPr>
      <w:r>
        <w:t>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2B230A" w:rsidRPr="00C13637" w:rsidRDefault="002B230A" w:rsidP="002B230A">
      <w:pPr>
        <w:spacing w:after="0" w:line="240" w:lineRule="auto"/>
        <w:jc w:val="both"/>
        <w:rPr>
          <w:rFonts w:ascii="Calibri" w:eastAsia="Times New Roman" w:hAnsi="Calibri" w:cs="Times New Roman"/>
          <w:sz w:val="24"/>
          <w:szCs w:val="26"/>
          <w:lang w:val="ro-RO"/>
        </w:rPr>
      </w:pPr>
    </w:p>
    <w:p w:rsidR="00A66B0D" w:rsidRPr="00D01920" w:rsidRDefault="00A66B0D" w:rsidP="00A66B0D">
      <w:pPr>
        <w:numPr>
          <w:ilvl w:val="0"/>
          <w:numId w:val="30"/>
        </w:numPr>
        <w:spacing w:after="0" w:line="240" w:lineRule="auto"/>
        <w:contextualSpacing/>
        <w:jc w:val="both"/>
        <w:rPr>
          <w:rFonts w:ascii="Calibri" w:eastAsia="Times New Roman" w:hAnsi="Calibri" w:cs="Times New Roman"/>
          <w:b/>
          <w:szCs w:val="26"/>
          <w:lang w:val="ro-RO"/>
        </w:rPr>
      </w:pPr>
      <w:r w:rsidRPr="00D01920">
        <w:rPr>
          <w:rFonts w:ascii="Calibri" w:eastAsia="Times New Roman" w:hAnsi="Calibri" w:cs="Times New Roman"/>
          <w:b/>
          <w:szCs w:val="26"/>
          <w:lang w:val="ro-RO"/>
        </w:rPr>
        <w:t>Partea a II-a – Verificarea încadrării proiectului</w:t>
      </w:r>
    </w:p>
    <w:p w:rsidR="00A66B0D" w:rsidRPr="003F124A" w:rsidRDefault="00A66B0D" w:rsidP="00A66B0D">
      <w:pPr>
        <w:spacing w:after="0" w:line="240" w:lineRule="auto"/>
        <w:jc w:val="both"/>
        <w:rPr>
          <w:rFonts w:ascii="Calibri" w:eastAsia="Times New Roman" w:hAnsi="Calibri" w:cs="Times New Roman"/>
          <w:sz w:val="6"/>
          <w:szCs w:val="20"/>
          <w:highlight w:val="yellow"/>
          <w:lang w:val="ro-RO"/>
        </w:rPr>
      </w:pPr>
    </w:p>
    <w:p w:rsidR="007168DE" w:rsidRDefault="007168DE" w:rsidP="007168DE">
      <w:pPr>
        <w:pStyle w:val="Default"/>
        <w:jc w:val="both"/>
        <w:rPr>
          <w:sz w:val="22"/>
          <w:szCs w:val="22"/>
        </w:rPr>
      </w:pPr>
      <w:r>
        <w:rPr>
          <w:sz w:val="22"/>
          <w:szCs w:val="22"/>
        </w:rPr>
        <w:t>Pentru toate proiectele depuse în cadrul submăsurii 19.2,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w:t>
      </w:r>
      <w:r w:rsidRPr="007168DE">
        <w:t xml:space="preserve"> </w:t>
      </w:r>
      <w:r>
        <w:rPr>
          <w:sz w:val="22"/>
          <w:szCs w:val="22"/>
        </w:rPr>
        <w:t xml:space="preserve">articolul din Regulamentul (UE) nr. 1305/2013, în Domeniul de intervenție principal al măsurii (conform aceluiași regulament) corelat cu indicatorii specifici corespunzători domeniului de intervenție. </w:t>
      </w:r>
    </w:p>
    <w:p w:rsidR="007168DE" w:rsidRDefault="007168DE" w:rsidP="007168DE">
      <w:pPr>
        <w:pStyle w:val="Default"/>
        <w:jc w:val="both"/>
        <w:rPr>
          <w:sz w:val="22"/>
          <w:szCs w:val="22"/>
        </w:rPr>
      </w:pPr>
      <w:r>
        <w:rPr>
          <w:sz w:val="22"/>
          <w:szCs w:val="22"/>
        </w:rPr>
        <w:lastRenderedPageBreak/>
        <w:t>Solicitanții ale căror cereri de finanțare au fost declarate ca fiind „încadrate incorect“, inclusiv după solicitarea de informații suplimentare, în baza unuia sau mai multor puncte de verificare din Partea a II-a, vor fi înștiințați prin fax/ poștă/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să fie depus la OJFIR în baza unui alt Raport de selecție.</w:t>
      </w:r>
    </w:p>
    <w:p w:rsidR="007168DE" w:rsidRDefault="007168DE" w:rsidP="007168DE">
      <w:pPr>
        <w:pStyle w:val="Default"/>
        <w:jc w:val="both"/>
        <w:rPr>
          <w:sz w:val="22"/>
          <w:szCs w:val="22"/>
        </w:rPr>
      </w:pPr>
    </w:p>
    <w:p w:rsidR="007168DE" w:rsidRDefault="007168DE" w:rsidP="007168DE">
      <w:pPr>
        <w:pStyle w:val="Default"/>
        <w:jc w:val="both"/>
        <w:rPr>
          <w:sz w:val="22"/>
          <w:szCs w:val="22"/>
        </w:rPr>
      </w:pPr>
      <w:r>
        <w:rPr>
          <w:sz w:val="22"/>
          <w:szCs w:val="22"/>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7168DE" w:rsidRDefault="007168DE" w:rsidP="007168DE">
      <w:pPr>
        <w:pStyle w:val="Default"/>
        <w:jc w:val="both"/>
        <w:rPr>
          <w:sz w:val="22"/>
          <w:szCs w:val="22"/>
        </w:rPr>
      </w:pPr>
      <w:r>
        <w:rPr>
          <w:sz w:val="22"/>
          <w:szCs w:val="22"/>
        </w:rPr>
        <w:t xml:space="preserve">De asemenea, o cerere de finanțare declarată ca fiind încadrată corect și retrasă de către solicitant (de două ori) nu va mai fi acceptată pentru verificare la OJFIR/CRFIR. </w:t>
      </w:r>
    </w:p>
    <w:p w:rsidR="007168DE" w:rsidRDefault="007168DE" w:rsidP="007168DE">
      <w:pPr>
        <w:pStyle w:val="Default"/>
        <w:jc w:val="both"/>
        <w:rPr>
          <w:sz w:val="22"/>
          <w:szCs w:val="22"/>
        </w:rPr>
      </w:pPr>
      <w:r>
        <w:rPr>
          <w:sz w:val="22"/>
          <w:szCs w:val="22"/>
        </w:rPr>
        <w:t xml:space="preserve">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completată cu datale solicitantului, precum și detalierea motivelor în baza cărora solicită retragerea, înregistrată și semnată de către acesta, utilizând formularul E0.2L din Manualul de procedură pentru implementarea submăsurii 19.2. OJFIR va restitui solicitantului exemplarul original (în format letric) al cererii de finanțare, pe bază de proces-verbal. </w:t>
      </w:r>
    </w:p>
    <w:p w:rsidR="007168DE" w:rsidRDefault="007168DE" w:rsidP="007168DE">
      <w:pPr>
        <w:pStyle w:val="Default"/>
        <w:jc w:val="both"/>
        <w:rPr>
          <w:sz w:val="22"/>
          <w:szCs w:val="22"/>
        </w:rPr>
      </w:pPr>
      <w:r>
        <w:rPr>
          <w:b/>
          <w:bCs/>
          <w:sz w:val="22"/>
          <w:szCs w:val="22"/>
        </w:rPr>
        <w:t xml:space="preserve">Atenţie! </w:t>
      </w:r>
      <w:r>
        <w:rPr>
          <w:sz w:val="22"/>
          <w:szCs w:val="22"/>
        </w:rPr>
        <w:t xml:space="preserve">Nu se poate reveni asupra unei solicitări de retragere a unei cereri de finanțare. </w:t>
      </w:r>
    </w:p>
    <w:p w:rsidR="007168DE" w:rsidRDefault="007168DE" w:rsidP="007168DE">
      <w:pPr>
        <w:pStyle w:val="Default"/>
        <w:jc w:val="both"/>
        <w:rPr>
          <w:rFonts w:cstheme="minorBidi"/>
          <w:color w:val="auto"/>
        </w:rPr>
      </w:pPr>
      <w:r>
        <w:rPr>
          <w:sz w:val="22"/>
          <w:szCs w:val="22"/>
        </w:rPr>
        <w:t>Numărul de înregistrare al cererii de finanțare se va completa doar la nivelul OJFIR/CRFIR și nu la nivelul GAL.</w:t>
      </w:r>
    </w:p>
    <w:p w:rsidR="00A66B0D" w:rsidRDefault="00A66B0D" w:rsidP="00A66B0D">
      <w:pPr>
        <w:spacing w:after="0" w:line="240" w:lineRule="auto"/>
        <w:jc w:val="both"/>
      </w:pPr>
    </w:p>
    <w:p w:rsidR="007168DE" w:rsidRPr="000327AF" w:rsidRDefault="00A66B0D" w:rsidP="000327AF">
      <w:pPr>
        <w:keepNext/>
        <w:keepLines/>
        <w:spacing w:after="0" w:line="240" w:lineRule="auto"/>
        <w:outlineLvl w:val="0"/>
        <w:rPr>
          <w:rFonts w:eastAsia="Times New Roman" w:cs="Times New Roman"/>
          <w:b/>
          <w:bCs/>
          <w:lang w:val="ro-RO"/>
        </w:rPr>
      </w:pPr>
      <w:bookmarkStart w:id="20" w:name="_Toc479143994"/>
      <w:bookmarkStart w:id="21" w:name="_Toc483938158"/>
      <w:bookmarkStart w:id="22" w:name="_Toc483938194"/>
      <w:bookmarkStart w:id="23" w:name="_Toc483938220"/>
      <w:bookmarkStart w:id="24" w:name="_Toc483938251"/>
      <w:bookmarkStart w:id="25" w:name="_Toc483938309"/>
      <w:bookmarkStart w:id="26" w:name="_Toc483938323"/>
      <w:bookmarkStart w:id="27" w:name="_Toc483938331"/>
      <w:bookmarkStart w:id="28" w:name="_Toc483938384"/>
      <w:bookmarkStart w:id="29" w:name="_Toc483938404"/>
      <w:bookmarkStart w:id="30" w:name="_Toc483938441"/>
      <w:bookmarkStart w:id="31" w:name="_Toc483938572"/>
      <w:bookmarkStart w:id="32" w:name="_Toc483938608"/>
      <w:bookmarkStart w:id="33" w:name="_Toc483938671"/>
      <w:bookmarkStart w:id="34" w:name="_Toc483938697"/>
      <w:bookmarkStart w:id="35" w:name="_Toc483938764"/>
      <w:bookmarkStart w:id="36" w:name="_Toc483939022"/>
      <w:bookmarkStart w:id="37" w:name="_Toc483939579"/>
      <w:r w:rsidRPr="003F124A">
        <w:rPr>
          <w:rFonts w:eastAsia="Times New Roman" w:cs="Times New Roman"/>
          <w:b/>
          <w:bCs/>
          <w:lang w:val="ro-RO"/>
        </w:rPr>
        <w:t>7.3 Verificarea eligibilității</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168DE" w:rsidRDefault="007168DE" w:rsidP="007168DE">
      <w:pPr>
        <w:pStyle w:val="Default"/>
        <w:jc w:val="both"/>
        <w:rPr>
          <w:sz w:val="22"/>
          <w:szCs w:val="22"/>
        </w:rPr>
      </w:pPr>
      <w:r>
        <w:rPr>
          <w:sz w:val="22"/>
          <w:szCs w:val="22"/>
        </w:rPr>
        <w:t xml:space="preserve">Verificarea eligibilității cererilor de finanțare se realizează la nivelul OJFIR sau CRFIR, în funcție de tipul de proiect. Instrumentarea verificării eligibilității se va realiza la nivelul aceluiași serviciu care a realizat verificarea încadrării proiectului. Experții OJFIR/CRFIR vor completa Fișa de evaluare generală a proiectului (E1.2L) în ceea ce privește verificarea condițiilor de eligibilitate și a criteriilor de selecție aplicate de către GAL, precum și a documentelor solicitate.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Verificarea concordanței cu originalul a documentelor atașate la Cererea de finanțare se va realiza înainte de încheierea contractului de finanțare, când solicitantul declarat eligibil și selectat va prezenta originalele documentelor atașate în copie la cererea de finanțare, odată cu documentele solicitate în vederea contractării. </w:t>
      </w:r>
    </w:p>
    <w:p w:rsidR="007168DE" w:rsidRDefault="007168DE" w:rsidP="007168DE">
      <w:pPr>
        <w:spacing w:after="0" w:line="240" w:lineRule="auto"/>
        <w:jc w:val="both"/>
        <w:rPr>
          <w:rFonts w:eastAsia="Times New Roman" w:cs="Times New Roman"/>
          <w:lang w:val="ro-RO"/>
        </w:rPr>
      </w:pPr>
      <w:r>
        <w:t xml:space="preserve">Pentru toate proiectele finanțate prin submăsura 19.2, expertul va analiza, la punctul de verificare din Declarația pe propria răspundere a solicitantului din cadrul cererii de finanțare, dacă există riscul dublei </w:t>
      </w:r>
      <w:r>
        <w:lastRenderedPageBreak/>
        <w:t>finanțări, prin compararea documentelor depuse referitoare la elementele de identificare ale serviciilor/investiției finanțate prin alte programe sau măsuri din PNDR, cu elementele descrise în cererea de finanțare.</w:t>
      </w:r>
    </w:p>
    <w:p w:rsidR="007168DE" w:rsidRDefault="007168DE" w:rsidP="00A66B0D">
      <w:pPr>
        <w:spacing w:after="0" w:line="240" w:lineRule="auto"/>
        <w:jc w:val="both"/>
        <w:rPr>
          <w:rFonts w:eastAsia="Times New Roman" w:cs="Times New Roman"/>
          <w:lang w:val="ro-RO"/>
        </w:rPr>
      </w:pPr>
    </w:p>
    <w:p w:rsidR="007168DE" w:rsidRDefault="007168DE" w:rsidP="007168DE">
      <w:pPr>
        <w:pStyle w:val="Default"/>
        <w:jc w:val="both"/>
        <w:rPr>
          <w:sz w:val="22"/>
          <w:szCs w:val="22"/>
        </w:rPr>
      </w:pPr>
      <w:r>
        <w:rPr>
          <w:sz w:val="22"/>
          <w:szCs w:val="22"/>
        </w:rPr>
        <w:t>În vederea verificării eligibilității și a criteriilor de selecție aplicate de către GAL, expertul OJFIR/CRFIR va consulta inclusiv fișele măsurilor din SDL - anexă la Acordul – cadru de finanțare încheiat între GAL și AFIR pentru submăsura 19.4 - „</w:t>
      </w:r>
      <w:r>
        <w:rPr>
          <w:i/>
          <w:iCs/>
          <w:sz w:val="22"/>
          <w:szCs w:val="22"/>
        </w:rPr>
        <w:t>Sprijin pentru cheltuieli de funcționare și animare</w:t>
      </w:r>
      <w:r>
        <w:rPr>
          <w:sz w:val="22"/>
          <w:szCs w:val="22"/>
        </w:rPr>
        <w:t xml:space="preserve">“. </w:t>
      </w:r>
    </w:p>
    <w:p w:rsidR="007168DE" w:rsidRDefault="007168DE" w:rsidP="007168DE">
      <w:pPr>
        <w:spacing w:after="0" w:line="240" w:lineRule="auto"/>
        <w:jc w:val="both"/>
        <w:rPr>
          <w:rFonts w:eastAsia="Times New Roman" w:cs="Times New Roman"/>
          <w:lang w:val="ro-RO"/>
        </w:rPr>
      </w:pPr>
      <w:r>
        <w:t>Pentru proiectele de investiții/cu sprijin forfetar,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7168DE" w:rsidRDefault="007168DE" w:rsidP="00A66B0D">
      <w:pPr>
        <w:spacing w:after="0" w:line="240" w:lineRule="auto"/>
        <w:jc w:val="both"/>
        <w:rPr>
          <w:rFonts w:eastAsia="Times New Roman" w:cs="Times New Roman"/>
          <w:lang w:val="ro-RO"/>
        </w:rPr>
      </w:pPr>
    </w:p>
    <w:p w:rsidR="007168DE" w:rsidRDefault="007168DE" w:rsidP="007168DE">
      <w:pPr>
        <w:pStyle w:val="Default"/>
        <w:jc w:val="both"/>
        <w:rPr>
          <w:sz w:val="22"/>
          <w:szCs w:val="22"/>
        </w:rPr>
      </w:pPr>
      <w:r>
        <w:rPr>
          <w:sz w:val="22"/>
          <w:szCs w:val="22"/>
        </w:rPr>
        <w:t xml:space="preserve">Expertul verificator va solicita informații suplimentare în etapa de verificare a eligibilității și a criteriilor de selecție aplicate de către GAL, dacă este cazul: </w:t>
      </w:r>
    </w:p>
    <w:p w:rsidR="007168DE" w:rsidRDefault="007168DE" w:rsidP="007168DE">
      <w:pPr>
        <w:pStyle w:val="Default"/>
        <w:jc w:val="both"/>
        <w:rPr>
          <w:sz w:val="22"/>
          <w:szCs w:val="22"/>
        </w:rPr>
      </w:pPr>
      <w:r>
        <w:rPr>
          <w:sz w:val="22"/>
          <w:szCs w:val="22"/>
        </w:rPr>
        <w:t xml:space="preserve">1. către solicitant, în următoarele situații: </w:t>
      </w:r>
    </w:p>
    <w:p w:rsidR="007168DE" w:rsidRDefault="007168DE" w:rsidP="007168DE">
      <w:pPr>
        <w:pStyle w:val="Default"/>
        <w:jc w:val="both"/>
        <w:rPr>
          <w:sz w:val="22"/>
          <w:szCs w:val="22"/>
        </w:rPr>
      </w:pPr>
      <w:r>
        <w:rPr>
          <w:sz w:val="22"/>
          <w:szCs w:val="22"/>
        </w:rPr>
        <w:t xml:space="preserve">- informațiile prezentate sunt insuficiente pentru clarificarea unor criterii de eligiblitate/ de selecție; </w:t>
      </w:r>
    </w:p>
    <w:p w:rsidR="007168DE" w:rsidRDefault="007168DE" w:rsidP="007168DE">
      <w:pPr>
        <w:pStyle w:val="Default"/>
        <w:jc w:val="both"/>
        <w:rPr>
          <w:sz w:val="22"/>
          <w:szCs w:val="22"/>
        </w:rPr>
      </w:pPr>
      <w:r>
        <w:rPr>
          <w:sz w:val="22"/>
          <w:szCs w:val="22"/>
        </w:rPr>
        <w:t xml:space="preserve">- prezentarea unor informații contradictorii în cadrul documentelor aferente cererii de finanțare; </w:t>
      </w:r>
    </w:p>
    <w:p w:rsidR="007168DE" w:rsidRDefault="007168DE" w:rsidP="007168DE">
      <w:pPr>
        <w:pStyle w:val="Default"/>
        <w:jc w:val="both"/>
        <w:rPr>
          <w:sz w:val="22"/>
          <w:szCs w:val="22"/>
        </w:rPr>
      </w:pPr>
      <w:r>
        <w:rPr>
          <w:sz w:val="22"/>
          <w:szCs w:val="22"/>
        </w:rPr>
        <w:t xml:space="preserve">- prezentarea unor documente obligatorii specifice proiectului, care nu respectă formatul standard (nu sunt conforme) ; </w:t>
      </w:r>
    </w:p>
    <w:p w:rsidR="007168DE" w:rsidRDefault="007168DE" w:rsidP="007168DE">
      <w:pPr>
        <w:pStyle w:val="Default"/>
        <w:jc w:val="both"/>
        <w:rPr>
          <w:sz w:val="22"/>
          <w:szCs w:val="22"/>
        </w:rPr>
      </w:pPr>
      <w:r>
        <w:rPr>
          <w:sz w:val="22"/>
          <w:szCs w:val="22"/>
        </w:rPr>
        <w:t xml:space="preserve">- 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7168DE" w:rsidRDefault="007168DE" w:rsidP="007168DE">
      <w:pPr>
        <w:pStyle w:val="Default"/>
        <w:jc w:val="both"/>
        <w:rPr>
          <w:sz w:val="22"/>
          <w:szCs w:val="22"/>
        </w:rPr>
      </w:pPr>
      <w:r>
        <w:rPr>
          <w:sz w:val="22"/>
          <w:szCs w:val="22"/>
        </w:rPr>
        <w:t xml:space="preserve">- necesitatea corectării bugetului indicativ ; </w:t>
      </w:r>
    </w:p>
    <w:p w:rsidR="007168DE" w:rsidRDefault="007168DE" w:rsidP="007168DE">
      <w:pPr>
        <w:pStyle w:val="Default"/>
        <w:jc w:val="both"/>
        <w:rPr>
          <w:sz w:val="22"/>
          <w:szCs w:val="22"/>
        </w:rPr>
      </w:pPr>
      <w:r>
        <w:rPr>
          <w:sz w:val="22"/>
          <w:szCs w:val="22"/>
        </w:rPr>
        <w:t xml:space="preserve">- în cazul în care expertul are o suspiciune legată de crearea unor condiții artificiale. </w:t>
      </w:r>
    </w:p>
    <w:p w:rsidR="007168DE" w:rsidRDefault="007168DE" w:rsidP="007168DE">
      <w:pPr>
        <w:pStyle w:val="Default"/>
        <w:jc w:val="both"/>
        <w:rPr>
          <w:sz w:val="22"/>
          <w:szCs w:val="22"/>
        </w:rPr>
      </w:pPr>
      <w:r>
        <w:rPr>
          <w:sz w:val="22"/>
          <w:szCs w:val="22"/>
        </w:rPr>
        <w:t xml:space="preserve">2. către DGDR AM PNDR în situația în care sunt necesare clarificări privind fișa măsurii din SDL și/ sau către CDRJ în ceea ce privește avizarea apelului/ procesului de selecție. </w:t>
      </w:r>
    </w:p>
    <w:p w:rsidR="007168DE" w:rsidRDefault="007168DE" w:rsidP="007168DE">
      <w:pPr>
        <w:spacing w:after="0" w:line="240" w:lineRule="auto"/>
        <w:jc w:val="both"/>
        <w:rPr>
          <w:rFonts w:eastAsia="Times New Roman" w:cs="Times New Roman"/>
          <w:lang w:val="ro-RO"/>
        </w:rPr>
      </w:pPr>
      <w:r>
        <w:t>3. către GAL, în situația în care sunt necesare clarificări privind documentele aferente procesului de evaluare</w:t>
      </w:r>
      <w:r w:rsidRPr="007168DE">
        <w:t xml:space="preserve"> </w:t>
      </w:r>
      <w:r>
        <w:t>și selecție în urma căruia cererea de finanțare a fost selectată.</w:t>
      </w:r>
    </w:p>
    <w:p w:rsidR="007168DE" w:rsidRDefault="007168DE" w:rsidP="00A66B0D">
      <w:pPr>
        <w:spacing w:after="0" w:line="240" w:lineRule="auto"/>
        <w:jc w:val="both"/>
        <w:rPr>
          <w:rFonts w:eastAsia="Times New Roman" w:cs="Times New Roman"/>
          <w:lang w:val="ro-RO"/>
        </w:rPr>
      </w:pPr>
    </w:p>
    <w:p w:rsidR="007168DE" w:rsidRDefault="007168DE" w:rsidP="007168DE">
      <w:pPr>
        <w:pStyle w:val="Default"/>
        <w:jc w:val="both"/>
        <w:rPr>
          <w:sz w:val="22"/>
          <w:szCs w:val="22"/>
        </w:rPr>
      </w:pPr>
      <w:r>
        <w:rPr>
          <w:sz w:val="22"/>
          <w:szCs w:val="22"/>
        </w:rPr>
        <w:t>Solicitările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nu poate depăși 5 (cinci) zile lucrătoare de la momentul luării la cunoștință de către solicitant/GAL/DGDR AM PNDR/CDRJ</w:t>
      </w:r>
      <w:r>
        <w:rPr>
          <w:sz w:val="13"/>
          <w:szCs w:val="13"/>
        </w:rPr>
        <w:t>2</w:t>
      </w:r>
      <w:r>
        <w:rPr>
          <w:sz w:val="22"/>
          <w:szCs w:val="22"/>
        </w:rPr>
        <w:t xml:space="preserve">, dar nu mai mult de 7 (șapte) zile lucrătoare de la comunicare, în cazul lipsei confirmării de primire.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7168DE" w:rsidRDefault="007168DE" w:rsidP="007168DE">
      <w:pPr>
        <w:spacing w:after="0" w:line="240" w:lineRule="auto"/>
        <w:jc w:val="both"/>
      </w:pPr>
      <w:r>
        <w:lastRenderedPageBreak/>
        <w:t>Un exemplar al Cererilor de finanțare (copie în format electronic - CD) care au fost declarate neeligibile/ eligibile și neselectate la nivelul OJFIR/CRFIR, inclusiv după solicitarea informațiilor suplimentare și/sau după soluționarea contestațiilor, vor fi restituite solicitanților (la cerere), pe baza unui proces-verbal de restituire, încheiat la nivelul SLIN-OJFIR unde a fost depus proiectul în 2 (două) exemplare, semnat de ambele părți. Acestea pot fi corectate/completate și redepuse de către solicitanți la GAL, în cadrul următorului Apel de selecție lansat de GAL pentru aceeași măsură. Cererile de finanțare refăcute vor intra din nou într-un proces</w:t>
      </w:r>
      <w:r w:rsidRPr="007168DE">
        <w:t xml:space="preserve"> </w:t>
      </w:r>
      <w:r>
        <w:t>de evaluare și selecție la GAL și vor fi redepuse la OJFIR în baza Raportului de selecție aferent noului Apel de selecție lansat de către GAL pentru aceeași măsură. Exemplarul original al Cererii de finanțare declarată neeligibilă/ eligibilă și neselectată va rămâne la entitatea la care a fost verificată (structura responsabilă din cadrul AFIR), pentru eventuale verificări ulterioare (Audit, DCA, Curtea de Conturi, comisari europeni, eventuale contestații etc.).</w:t>
      </w:r>
    </w:p>
    <w:p w:rsidR="007168DE" w:rsidRDefault="007168DE" w:rsidP="007168DE">
      <w:pPr>
        <w:spacing w:after="0" w:line="240" w:lineRule="auto"/>
        <w:jc w:val="both"/>
        <w:rPr>
          <w:rFonts w:eastAsia="Times New Roman" w:cs="Times New Roman"/>
          <w:lang w:val="ro-RO"/>
        </w:rPr>
      </w:pPr>
    </w:p>
    <w:p w:rsidR="007168DE" w:rsidRDefault="007168DE" w:rsidP="00A66B0D">
      <w:pPr>
        <w:spacing w:after="0" w:line="240" w:lineRule="auto"/>
        <w:jc w:val="both"/>
        <w:rPr>
          <w:rFonts w:eastAsia="Times New Roman" w:cs="Times New Roman"/>
          <w:lang w:val="ro-RO"/>
        </w:rPr>
      </w:pPr>
      <w:r>
        <w:rPr>
          <w:b/>
          <w:bCs/>
        </w:rPr>
        <w:t xml:space="preserve">Atenție! </w:t>
      </w:r>
      <w:r>
        <w:t>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w:t>
      </w:r>
    </w:p>
    <w:p w:rsidR="007168DE" w:rsidRDefault="007168DE" w:rsidP="00A66B0D">
      <w:pPr>
        <w:spacing w:after="0" w:line="240" w:lineRule="auto"/>
        <w:jc w:val="both"/>
        <w:rPr>
          <w:rFonts w:eastAsia="Times New Roman" w:cs="Times New Roman"/>
          <w:lang w:val="ro-RO"/>
        </w:rPr>
      </w:pPr>
    </w:p>
    <w:p w:rsidR="007168DE" w:rsidRDefault="007168DE" w:rsidP="007168DE">
      <w:pPr>
        <w:pStyle w:val="Default"/>
        <w:rPr>
          <w:sz w:val="22"/>
          <w:szCs w:val="22"/>
        </w:rPr>
      </w:pPr>
      <w:r>
        <w:rPr>
          <w:b/>
          <w:bCs/>
          <w:sz w:val="22"/>
          <w:szCs w:val="22"/>
        </w:rPr>
        <w:t xml:space="preserve">Notă </w:t>
      </w:r>
    </w:p>
    <w:p w:rsidR="007168DE" w:rsidRDefault="007168DE" w:rsidP="007168DE">
      <w:pPr>
        <w:pStyle w:val="Default"/>
        <w:jc w:val="both"/>
        <w:rPr>
          <w:sz w:val="22"/>
          <w:szCs w:val="22"/>
        </w:rPr>
      </w:pPr>
      <w:r>
        <w:rPr>
          <w:sz w:val="22"/>
          <w:szCs w:val="22"/>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7168DE" w:rsidRDefault="007168DE" w:rsidP="007168DE">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În cazul acceptării erorilor sesizate, în termen de maxim 10 zile calendaristice de la primirea Notei de atenționare, GAL va modifica punctajele acordate și va întocmi o Erată la Raportul de selecție, aprobată de organele de decizie ale GAL. Erata însoțită de un Memoriu justificativ (și alte documente, dacă este cazul) va fi transmisă către CDRJ în vederea avizării. Erata semnată de către reprezentantul CDRJ va fi depusă/ transmisă (prin poștă/ fax/ e-mail) de GAL la AFIR.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7168DE" w:rsidRDefault="007168DE" w:rsidP="007168DE">
      <w:pPr>
        <w:pStyle w:val="Default"/>
      </w:pPr>
    </w:p>
    <w:p w:rsidR="007168DE" w:rsidRDefault="007168DE" w:rsidP="007168DE">
      <w:pPr>
        <w:pStyle w:val="Default"/>
        <w:jc w:val="both"/>
        <w:rPr>
          <w:sz w:val="22"/>
          <w:szCs w:val="22"/>
        </w:rPr>
      </w:pPr>
      <w:r>
        <w:rPr>
          <w:sz w:val="22"/>
          <w:szCs w:val="22"/>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7168DE" w:rsidRDefault="007168DE" w:rsidP="007168DE">
      <w:pPr>
        <w:pStyle w:val="Default"/>
        <w:jc w:val="both"/>
        <w:rPr>
          <w:sz w:val="22"/>
          <w:szCs w:val="22"/>
        </w:rPr>
      </w:pPr>
      <w:r>
        <w:rPr>
          <w:sz w:val="22"/>
          <w:szCs w:val="22"/>
        </w:rPr>
        <w:t xml:space="preserve">• Dacă în urma verificării experții AM PNDR - SLIN susțin argumentele GAL, GAL va depune/ transmite (prin poștă/ fax/ e-mail) la AFIR adresa emisă de DGDR – AM PNDR în termen de maxim 10 zile calendaristice de la primirea acesteia, iar proiectele vor fi admise de AFIR automat în etapa de contractare. </w:t>
      </w:r>
    </w:p>
    <w:p w:rsidR="007168DE" w:rsidRDefault="007168DE" w:rsidP="007168DE">
      <w:pPr>
        <w:pStyle w:val="Default"/>
        <w:jc w:val="both"/>
        <w:rPr>
          <w:sz w:val="22"/>
          <w:szCs w:val="22"/>
        </w:rPr>
      </w:pPr>
      <w:r>
        <w:rPr>
          <w:sz w:val="22"/>
          <w:szCs w:val="22"/>
        </w:rPr>
        <w:t xml:space="preserve">• Dacă experții AM PNDR - SLIN nu confirmă sau confirmă parțial argumentele GAL, GAL va întocmi Erată la Raportul de selecție, în conformitate cu verificarea realizată de DGDR – AM PNDR, care trebuie </w:t>
      </w:r>
      <w:r>
        <w:rPr>
          <w:sz w:val="22"/>
          <w:szCs w:val="22"/>
        </w:rPr>
        <w:lastRenderedPageBreak/>
        <w:t xml:space="preserve">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7168DE" w:rsidRDefault="007168DE" w:rsidP="007168DE">
      <w:pPr>
        <w:spacing w:after="0" w:line="240" w:lineRule="auto"/>
        <w:jc w:val="both"/>
        <w:rPr>
          <w:rFonts w:eastAsia="Times New Roman" w:cs="Times New Roman"/>
          <w:lang w:val="ro-RO"/>
        </w:rPr>
      </w:pPr>
      <w:r>
        <w:t>• În cazul în care, în termen de 10 zile calendaristice de la finalizarea etapelor procedurale ale GAL (primirea adresei emise de DGDR – AM PNDR, avizarea eratei, finalizarea etapei de contestații) GAL nu depune documentația la AFIR,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w:t>
      </w:r>
    </w:p>
    <w:p w:rsidR="007168DE" w:rsidRDefault="007168DE" w:rsidP="00A66B0D">
      <w:pPr>
        <w:spacing w:after="0" w:line="240" w:lineRule="auto"/>
        <w:jc w:val="both"/>
        <w:rPr>
          <w:rFonts w:eastAsia="Times New Roman" w:cs="Times New Roman"/>
          <w:lang w:val="ro-RO"/>
        </w:rPr>
      </w:pPr>
    </w:p>
    <w:p w:rsidR="007168DE" w:rsidRDefault="007168DE" w:rsidP="007168DE">
      <w:pPr>
        <w:pStyle w:val="Default"/>
        <w:jc w:val="both"/>
        <w:rPr>
          <w:sz w:val="22"/>
          <w:szCs w:val="22"/>
        </w:rPr>
      </w:pPr>
      <w:r>
        <w:rPr>
          <w:sz w:val="22"/>
          <w:szCs w:val="22"/>
        </w:rPr>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și de selecție. Dacă în urma reverificării se constată nerespectarea acestor cerințe, proiectele respective vor fi declarate neconforme/ încadrate incorect/ neeligibile/ eligibile și neselectate. </w:t>
      </w:r>
    </w:p>
    <w:p w:rsidR="007168DE" w:rsidRDefault="007168DE" w:rsidP="007168DE">
      <w:pPr>
        <w:pStyle w:val="Default"/>
        <w:jc w:val="both"/>
        <w:rPr>
          <w:sz w:val="22"/>
          <w:szCs w:val="22"/>
        </w:rPr>
      </w:pPr>
      <w:r>
        <w:rPr>
          <w:sz w:val="22"/>
          <w:szCs w:val="22"/>
        </w:rPr>
        <w:t xml:space="preserve">După finalizarea procesului de verificare a încadrării proiectului, precum și a eligibilității și a criteriilor de selecție aplicate de către GAL, solicitanţii ale căror cereri de finanţare au fost declarate eligibile și selectate/ eligibile și neselectate/ neeligibile, precum și GAL-urile care au realizat selecția proiectelor, vor fi notificaţi de către OJFIR/CRFIR privind rezultatul verificării cererilor de finanțare. </w:t>
      </w:r>
    </w:p>
    <w:p w:rsidR="007168DE" w:rsidRDefault="007168DE" w:rsidP="007168DE">
      <w:pPr>
        <w:pStyle w:val="Default"/>
        <w:jc w:val="both"/>
        <w:rPr>
          <w:sz w:val="22"/>
          <w:szCs w:val="22"/>
        </w:rPr>
      </w:pPr>
      <w:r>
        <w:rPr>
          <w:sz w:val="22"/>
          <w:szCs w:val="22"/>
        </w:rPr>
        <w:t>Contestaţia privind decizia de finanţare a proiectului rezultată ca urmare a verificării proiectuluide către OJFIR/CRFIR poate fi transmisă de către solicitant în termen de maximum 5 (cinci) zile lucrătoare de la primirea notificării</w:t>
      </w:r>
      <w:r>
        <w:rPr>
          <w:sz w:val="13"/>
          <w:szCs w:val="13"/>
        </w:rPr>
        <w:t>3</w:t>
      </w:r>
      <w:r>
        <w:rPr>
          <w:sz w:val="22"/>
          <w:szCs w:val="22"/>
        </w:rPr>
        <w:t xml:space="preserve">, la sediul OJFIR/CRFIR care a analizat proiectul, de unde va fi redirecționată spre soluționare către o structură AFIR superioară/diferită de cea care a verificat inițial proiectul. Contestațiile depuse în afara termenului prevăzut mai sus se resping. </w:t>
      </w:r>
    </w:p>
    <w:p w:rsidR="007168DE" w:rsidRDefault="007168DE" w:rsidP="007168DE">
      <w:pPr>
        <w:pStyle w:val="Default"/>
        <w:jc w:val="both"/>
        <w:rPr>
          <w:sz w:val="22"/>
          <w:szCs w:val="22"/>
        </w:rPr>
      </w:pPr>
      <w:r>
        <w:rPr>
          <w:sz w:val="22"/>
          <w:szCs w:val="22"/>
        </w:rPr>
        <w:t xml:space="preserve">Un solicitant poate transmite o singură contestație aferentă unui proiect. Vor fi considerate contestații și analizate doar acele solicitări care contestă elemente legate de eligibilitatea proiectului depus și/sau valoarea proiectului declarată eligibilă/valoarea sau intensitatea sprijinului public acordat pentru proiectul depus. </w:t>
      </w:r>
    </w:p>
    <w:p w:rsidR="007168DE" w:rsidRDefault="007168DE" w:rsidP="007168DE">
      <w:pPr>
        <w:pStyle w:val="Default"/>
        <w:jc w:val="both"/>
        <w:rPr>
          <w:sz w:val="22"/>
          <w:szCs w:val="22"/>
        </w:rPr>
      </w:pPr>
      <w:r>
        <w:rPr>
          <w:sz w:val="22"/>
          <w:szCs w:val="22"/>
        </w:rPr>
        <w:t xml:space="preserve">Termenul maxim pentru a răspunde contestaţiilor depuse este de 30 de zile calendaristice de la data înregistrării la structura care o soluționează. </w:t>
      </w:r>
    </w:p>
    <w:p w:rsidR="007168DE" w:rsidRDefault="007168DE" w:rsidP="007168DE">
      <w:pPr>
        <w:spacing w:after="0" w:line="240" w:lineRule="auto"/>
        <w:jc w:val="both"/>
        <w:rPr>
          <w:rFonts w:eastAsia="Times New Roman" w:cs="Times New Roman"/>
          <w:lang w:val="ro-RO"/>
        </w:rPr>
      </w:pPr>
      <w:r>
        <w:t>Un expert din cadrul serviciului care a instrumentat contestația va transmite (pe fax/poștă/e-mail, cu confirmare de primire) solicitantului și GAL-ului (spre știință) formularul E6.8.2L – Notificarea solicitantului privind contestația depusă.</w:t>
      </w:r>
    </w:p>
    <w:p w:rsidR="007168DE" w:rsidRDefault="007168DE" w:rsidP="00A66B0D">
      <w:pPr>
        <w:spacing w:after="0" w:line="240" w:lineRule="auto"/>
        <w:jc w:val="both"/>
        <w:rPr>
          <w:rFonts w:eastAsia="Times New Roman" w:cs="Times New Roman"/>
          <w:lang w:val="ro-RO"/>
        </w:rPr>
      </w:pPr>
    </w:p>
    <w:p w:rsidR="007168DE" w:rsidRDefault="007168DE" w:rsidP="00A66B0D">
      <w:pPr>
        <w:spacing w:after="0" w:line="240" w:lineRule="auto"/>
        <w:jc w:val="both"/>
        <w:rPr>
          <w:rFonts w:eastAsia="Times New Roman" w:cs="Times New Roman"/>
          <w:lang w:val="ro-RO"/>
        </w:rPr>
      </w:pPr>
      <w:r>
        <w:t xml:space="preserve">În cazul în care, în urma unei contestații, bugetul indicativ și planul financiar sunt refăcute de către experții verificatori, solicitantantul și GAL-ul vor fi înștiințati privind modificările prin notificare. Pentru proiectele aflate în această situație, contractul de finanțare va avea, ca anexă, aceste documente </w:t>
      </w:r>
      <w:r>
        <w:lastRenderedPageBreak/>
        <w:t>refăcute. În cazul în care solicitantul nu este de acord cu bugetul și planul financiar modificat, contractul de finanțare nu se va încheia.</w:t>
      </w:r>
    </w:p>
    <w:p w:rsidR="002B25A8" w:rsidRPr="00EB1F4C" w:rsidRDefault="008A5A16" w:rsidP="00EB1F4C">
      <w:pPr>
        <w:pStyle w:val="Heading1"/>
        <w:spacing w:before="0" w:line="240" w:lineRule="auto"/>
        <w:rPr>
          <w:rFonts w:ascii="Calibri" w:eastAsia="Calibri" w:hAnsi="Calibri" w:cs="Times New Roman"/>
          <w:i/>
          <w:color w:val="1F497D" w:themeColor="text2"/>
          <w:sz w:val="22"/>
          <w:szCs w:val="24"/>
          <w:lang w:val="ro-RO"/>
        </w:rPr>
      </w:pPr>
      <w:bookmarkStart w:id="38" w:name="_Toc483939026"/>
      <w:bookmarkStart w:id="39" w:name="_Toc483939583"/>
      <w:r w:rsidRPr="008A5A16">
        <w:rPr>
          <w:noProof/>
          <w:sz w:val="28"/>
          <w:lang w:val="en-GB" w:eastAsia="en-GB"/>
        </w:rPr>
        <w:pict>
          <v:shape id="Casetă text 14" o:spid="_x0000_s1037" type="#_x0000_t202" style="position:absolute;margin-left:-12pt;margin-top:8.85pt;width:487.5pt;height:34.4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" filled="f" stroked="f">
            <v:textbox style="mso-next-textbox:#Casetă text 14">
              <w:txbxContent>
                <w:p w:rsidR="007168DE" w:rsidRPr="002B25A8" w:rsidRDefault="007168DE" w:rsidP="002B25A8">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2B25A8">
                    <w:rPr>
                      <w:rFonts w:ascii="Times New Roman" w:eastAsia="Calibri" w:hAnsi="Times New Roman" w:cs="Times New Roman"/>
                      <w:b/>
                      <w:color w:val="000000" w:themeColor="text1"/>
                      <w:sz w:val="26"/>
                      <w:szCs w:val="26"/>
                      <w:lang w:val="ro-RO"/>
                    </w:rPr>
                    <w:t>CAPITOLUL 12 – VERIFICAREA CONFORMITATII DOSARULUI CERERII DE PLATA LA GAL</w:t>
                  </w:r>
                </w:p>
              </w:txbxContent>
            </v:textbox>
          </v:shape>
        </w:pict>
      </w:r>
    </w:p>
    <w:bookmarkEnd w:id="38"/>
    <w:bookmarkEnd w:id="39"/>
    <w:p w:rsidR="00645A85" w:rsidRPr="007D6F7D" w:rsidRDefault="00645A85" w:rsidP="00315C2C">
      <w:pPr>
        <w:pStyle w:val="Heading1"/>
        <w:rPr>
          <w:rFonts w:ascii="Calibri" w:eastAsia="Calibri" w:hAnsi="Calibri" w:cs="Times New Roman"/>
          <w:i/>
          <w:color w:val="1F497D" w:themeColor="text2"/>
          <w:sz w:val="24"/>
          <w:szCs w:val="24"/>
          <w:lang w:val="ro-RO"/>
        </w:rPr>
      </w:pPr>
    </w:p>
    <w:p w:rsidR="00645A85" w:rsidRPr="002B25A8" w:rsidRDefault="00645A85" w:rsidP="00802CA1">
      <w:pPr>
        <w:pStyle w:val="ListParagraph"/>
        <w:spacing w:after="0" w:line="240" w:lineRule="auto"/>
        <w:ind w:left="780"/>
        <w:jc w:val="both"/>
        <w:rPr>
          <w:rFonts w:ascii="Calibri" w:eastAsia="Calibri" w:hAnsi="Calibri" w:cs="Times New Roman"/>
          <w:i/>
          <w:color w:val="1F497D" w:themeColor="text2"/>
          <w:sz w:val="10"/>
          <w:szCs w:val="24"/>
          <w:lang w:val="ro-RO"/>
        </w:rPr>
      </w:pPr>
    </w:p>
    <w:p w:rsidR="00645A8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In etapa de autorizare a platilor, toate cererile de plata trebuie sa fie depuse initial la GAL </w:t>
      </w:r>
      <w:r w:rsidR="00D60215" w:rsidRPr="00D01920">
        <w:rPr>
          <w:rFonts w:ascii="Calibri" w:eastAsia="Calibri" w:hAnsi="Calibri" w:cs="Times New Roman"/>
          <w:lang w:val="ro-RO"/>
        </w:rPr>
        <w:t xml:space="preserve">pentru efectuarea conformitatii. </w:t>
      </w:r>
      <w:r w:rsidRPr="00D01920">
        <w:rPr>
          <w:rFonts w:ascii="Calibri" w:eastAsia="Calibri" w:hAnsi="Calibri" w:cs="Times New Roman"/>
          <w:lang w:val="ro-RO"/>
        </w:rPr>
        <w:t xml:space="preserve"> </w:t>
      </w:r>
    </w:p>
    <w:p w:rsidR="00D60215" w:rsidRPr="00D01920" w:rsidRDefault="00D60215" w:rsidP="00645A85">
      <w:pPr>
        <w:spacing w:after="0" w:line="240" w:lineRule="auto"/>
        <w:jc w:val="both"/>
        <w:rPr>
          <w:rFonts w:ascii="Calibri" w:eastAsia="Calibri" w:hAnsi="Calibri" w:cs="Times New Roman"/>
          <w:i/>
          <w:color w:val="1F497D" w:themeColor="text2"/>
          <w:lang w:val="ro-RO"/>
        </w:rPr>
      </w:pPr>
    </w:p>
    <w:p w:rsidR="00BA3DEA" w:rsidRPr="00D01920" w:rsidRDefault="00645A85" w:rsidP="00BA3DEA">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Beneficiarul are obligatia de a depune la GAL si la AFIR Declaratiile de esalonare, conform prevederilor Contractului/Deciziei de finantare. </w:t>
      </w:r>
      <w:r w:rsidR="00BA3DEA" w:rsidRPr="00D01920">
        <w:rPr>
          <w:rFonts w:ascii="Calibri" w:eastAsia="Calibri" w:hAnsi="Calibri" w:cs="Times New Roman"/>
          <w:lang w:val="ro-RO"/>
        </w:rPr>
        <w:t>Rectificarea Declarației de</w:t>
      </w:r>
      <w:r w:rsidR="00BA3DEA" w:rsidRPr="00356EB5">
        <w:rPr>
          <w:rFonts w:ascii="Calibri" w:eastAsia="Calibri" w:hAnsi="Calibri" w:cs="Times New Roman"/>
          <w:sz w:val="26"/>
          <w:szCs w:val="26"/>
          <w:lang w:val="ro-RO"/>
        </w:rPr>
        <w:t xml:space="preserve"> </w:t>
      </w:r>
      <w:r w:rsidR="00BA3DEA" w:rsidRPr="00D01920">
        <w:rPr>
          <w:rFonts w:ascii="Calibri" w:eastAsia="Calibri" w:hAnsi="Calibri" w:cs="Times New Roman"/>
          <w:lang w:val="ro-RO"/>
        </w:rPr>
        <w:t>eșalonare se poate realiza de către</w:t>
      </w:r>
      <w:r w:rsidR="00BA3DEA" w:rsidRPr="00356EB5">
        <w:rPr>
          <w:rFonts w:ascii="Calibri" w:eastAsia="Calibri" w:hAnsi="Calibri" w:cs="Times New Roman"/>
          <w:sz w:val="26"/>
          <w:szCs w:val="26"/>
          <w:lang w:val="ro-RO"/>
        </w:rPr>
        <w:t xml:space="preserve"> </w:t>
      </w:r>
      <w:r w:rsidR="00BA3DEA" w:rsidRPr="00D01920">
        <w:rPr>
          <w:rFonts w:ascii="Calibri" w:eastAsia="Calibri" w:hAnsi="Calibri" w:cs="Times New Roman"/>
          <w:lang w:val="ro-RO"/>
        </w:rPr>
        <w:t>beneficiar de maxim două ori în perioada de execuție a Contractului de finanțare. În situația în care se aprobă prelungirea duratei de execuție peste termenul maxim de 24/36 de luni, după caz, beneficiarului i se va mai permite o nouă rectificare î</w:t>
      </w:r>
      <w:r w:rsidR="00D92A98">
        <w:rPr>
          <w:rFonts w:ascii="Calibri" w:eastAsia="Calibri" w:hAnsi="Calibri" w:cs="Times New Roman"/>
          <w:lang w:val="ro-RO"/>
        </w:rPr>
        <w:t>n conformitate cu noua perioadă</w:t>
      </w:r>
      <w:r w:rsidR="00BA3DEA" w:rsidRPr="00D01920">
        <w:rPr>
          <w:rFonts w:ascii="Calibri" w:eastAsia="Calibri" w:hAnsi="Calibri" w:cs="Times New Roman"/>
          <w:lang w:val="ro-RO"/>
        </w:rPr>
        <w:t xml:space="preserve"> de execuție aprobată.</w:t>
      </w:r>
    </w:p>
    <w:p w:rsidR="00645A85" w:rsidRPr="002B25A8" w:rsidRDefault="00645A85" w:rsidP="00645A85">
      <w:pPr>
        <w:spacing w:after="0" w:line="240" w:lineRule="auto"/>
        <w:jc w:val="both"/>
        <w:rPr>
          <w:rFonts w:ascii="Calibri" w:eastAsia="Calibri" w:hAnsi="Calibri" w:cs="Times New Roman"/>
          <w:i/>
          <w:color w:val="1F497D" w:themeColor="text2"/>
          <w:sz w:val="16"/>
          <w:lang w:val="ro-RO"/>
        </w:rPr>
      </w:pPr>
    </w:p>
    <w:p w:rsidR="00D6021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Dosarul Cererii de plat</w:t>
      </w:r>
      <w:r w:rsidR="002B25A8">
        <w:rPr>
          <w:rFonts w:ascii="Calibri" w:eastAsia="Calibri" w:hAnsi="Calibri" w:cs="Times New Roman"/>
          <w:lang w:val="ro-RO"/>
        </w:rPr>
        <w:t>a se depune initial la GAL, in 3</w:t>
      </w:r>
      <w:r w:rsidRPr="00D01920">
        <w:rPr>
          <w:rFonts w:ascii="Calibri" w:eastAsia="Calibri" w:hAnsi="Calibri" w:cs="Times New Roman"/>
          <w:lang w:val="ro-RO"/>
        </w:rPr>
        <w:t xml:space="preserve"> exemplare, pe suport de hartie, la care se ataseaza pe suport magnetic documentele intocmite de beneficiar. </w:t>
      </w:r>
    </w:p>
    <w:p w:rsidR="00D60215" w:rsidRPr="00D01920" w:rsidRDefault="00D60215" w:rsidP="00645A85">
      <w:pPr>
        <w:spacing w:after="0" w:line="240" w:lineRule="auto"/>
        <w:jc w:val="both"/>
        <w:rPr>
          <w:rFonts w:ascii="Calibri" w:eastAsia="Calibri" w:hAnsi="Calibri" w:cs="Times New Roman"/>
          <w:lang w:val="ro-RO"/>
        </w:rPr>
      </w:pPr>
    </w:p>
    <w:p w:rsidR="00D60215" w:rsidRPr="00D01920" w:rsidRDefault="00D6021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Verificarile DCP vor fi realizate de 2 experti GAL cu atributiuni specifice, din cadrul Compartimentului administrativ. </w:t>
      </w:r>
    </w:p>
    <w:p w:rsidR="00BA3DEA" w:rsidRPr="00D01920" w:rsidRDefault="00BA3DEA"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Evaluarea conformitatii DCP se va realiza in termen de </w:t>
      </w:r>
      <w:r w:rsidR="00356EB5" w:rsidRPr="00D01920">
        <w:rPr>
          <w:rFonts w:ascii="Calibri" w:eastAsia="Calibri" w:hAnsi="Calibri" w:cs="Times New Roman"/>
          <w:b/>
          <w:lang w:val="ro-RO"/>
        </w:rPr>
        <w:t>2</w:t>
      </w:r>
      <w:r w:rsidRPr="00D01920">
        <w:rPr>
          <w:rFonts w:ascii="Calibri" w:eastAsia="Calibri" w:hAnsi="Calibri" w:cs="Times New Roman"/>
          <w:b/>
          <w:lang w:val="ro-RO"/>
        </w:rPr>
        <w:t xml:space="preserve"> zi</w:t>
      </w:r>
      <w:r w:rsidR="00356EB5" w:rsidRPr="00D01920">
        <w:rPr>
          <w:rFonts w:ascii="Calibri" w:eastAsia="Calibri" w:hAnsi="Calibri" w:cs="Times New Roman"/>
          <w:b/>
          <w:lang w:val="ro-RO"/>
        </w:rPr>
        <w:t>le</w:t>
      </w:r>
      <w:r w:rsidRPr="00D01920">
        <w:rPr>
          <w:rFonts w:ascii="Calibri" w:eastAsia="Calibri" w:hAnsi="Calibri" w:cs="Times New Roman"/>
          <w:b/>
          <w:lang w:val="ro-RO"/>
        </w:rPr>
        <w:t xml:space="preserve"> lucratoare</w:t>
      </w:r>
      <w:r w:rsidRPr="00D01920">
        <w:rPr>
          <w:rFonts w:ascii="Calibri" w:eastAsia="Calibri" w:hAnsi="Calibri" w:cs="Times New Roman"/>
          <w:lang w:val="ro-RO"/>
        </w:rPr>
        <w:t xml:space="preserve"> de la data inregistrarii la GAL. </w:t>
      </w:r>
    </w:p>
    <w:p w:rsidR="00BA3DEA" w:rsidRPr="002B25A8" w:rsidRDefault="00BA3DEA" w:rsidP="00645A85">
      <w:pPr>
        <w:spacing w:after="0" w:line="240" w:lineRule="auto"/>
        <w:jc w:val="both"/>
        <w:rPr>
          <w:rFonts w:ascii="Calibri" w:eastAsia="Calibri" w:hAnsi="Calibri" w:cs="Times New Roman"/>
          <w:sz w:val="14"/>
          <w:lang w:val="ro-RO"/>
        </w:rPr>
      </w:pPr>
    </w:p>
    <w:p w:rsidR="00D60215" w:rsidRPr="00D01920" w:rsidRDefault="00D6021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Rezultatele verificarii conformitatii DCP vor fi consemnate in Formularul – </w:t>
      </w:r>
      <w:r w:rsidRPr="00D01920">
        <w:rPr>
          <w:rFonts w:ascii="Calibri" w:eastAsia="Calibri" w:hAnsi="Calibri" w:cs="Times New Roman"/>
          <w:b/>
          <w:lang w:val="ro-RO"/>
        </w:rPr>
        <w:t>Fisa de verificare a conformitatii DCP</w:t>
      </w:r>
      <w:r w:rsidRPr="00D01920">
        <w:rPr>
          <w:rFonts w:ascii="Calibri" w:eastAsia="Calibri" w:hAnsi="Calibri" w:cs="Times New Roman"/>
          <w:lang w:val="ro-RO"/>
        </w:rPr>
        <w:t xml:space="preserve">. </w:t>
      </w:r>
    </w:p>
    <w:p w:rsidR="00D60215" w:rsidRPr="002B25A8" w:rsidRDefault="00D60215" w:rsidP="00645A85">
      <w:pPr>
        <w:spacing w:after="0" w:line="240" w:lineRule="auto"/>
        <w:jc w:val="both"/>
        <w:rPr>
          <w:rFonts w:ascii="Calibri" w:eastAsia="Calibri" w:hAnsi="Calibri" w:cs="Times New Roman"/>
          <w:sz w:val="14"/>
          <w:lang w:val="ro-RO"/>
        </w:rPr>
      </w:pPr>
    </w:p>
    <w:p w:rsidR="00645A8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Dupa verificarea de catre GAL, beneficiarul depune documentatia insotita de Fisa de verificare a conformitatii DCP emisa de catre GAL, la structurile teritoriale ale AFIR (OJFIR/CRFIR- in functie de tipul de proiect). </w:t>
      </w:r>
    </w:p>
    <w:p w:rsidR="00645A85" w:rsidRPr="002B25A8" w:rsidRDefault="00645A85" w:rsidP="00645A85">
      <w:pPr>
        <w:spacing w:after="0" w:line="240" w:lineRule="auto"/>
        <w:jc w:val="both"/>
        <w:rPr>
          <w:rFonts w:ascii="Calibri" w:eastAsia="Calibri" w:hAnsi="Calibri" w:cs="Times New Roman"/>
          <w:sz w:val="16"/>
          <w:lang w:val="ro-RO"/>
        </w:rPr>
      </w:pPr>
    </w:p>
    <w:p w:rsidR="00645A8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 xml:space="preserve">Dosarul cererii de plata va cuprinde documentele justificative prevazute in Instructiunile de plata (anexa la Contractul de finantare), care se regasesc pe pagina de internet AFIR </w:t>
      </w:r>
      <w:hyperlink r:id="rId22" w:history="1">
        <w:r w:rsidR="001E6E18" w:rsidRPr="00D01920">
          <w:rPr>
            <w:rStyle w:val="Hyperlink"/>
            <w:rFonts w:ascii="Calibri" w:eastAsia="Calibri" w:hAnsi="Calibri" w:cs="Times New Roman"/>
            <w:lang w:val="ro-RO"/>
          </w:rPr>
          <w:t>www.afir.info</w:t>
        </w:r>
      </w:hyperlink>
      <w:r w:rsidR="001E6E18" w:rsidRPr="00D01920">
        <w:rPr>
          <w:rFonts w:ascii="Calibri" w:eastAsia="Calibri" w:hAnsi="Calibri" w:cs="Times New Roman"/>
          <w:lang w:val="ro-RO"/>
        </w:rPr>
        <w:t xml:space="preserve"> </w:t>
      </w:r>
      <w:r w:rsidR="002B25A8">
        <w:rPr>
          <w:rFonts w:ascii="Calibri" w:eastAsia="Calibri" w:hAnsi="Calibri" w:cs="Times New Roman"/>
          <w:lang w:val="ro-RO"/>
        </w:rPr>
        <w:t xml:space="preserve">. </w:t>
      </w:r>
    </w:p>
    <w:p w:rsidR="00645A85" w:rsidRPr="00D01920" w:rsidRDefault="001E6E18" w:rsidP="001E6E18">
      <w:pPr>
        <w:tabs>
          <w:tab w:val="left" w:pos="4080"/>
        </w:tabs>
        <w:spacing w:after="0" w:line="240" w:lineRule="auto"/>
        <w:jc w:val="both"/>
        <w:rPr>
          <w:rFonts w:ascii="Calibri" w:eastAsia="Calibri" w:hAnsi="Calibri" w:cs="Times New Roman"/>
          <w:i/>
          <w:color w:val="1F497D" w:themeColor="text2"/>
          <w:lang w:val="ro-RO"/>
        </w:rPr>
      </w:pPr>
      <w:r w:rsidRPr="00D01920">
        <w:rPr>
          <w:rFonts w:ascii="Calibri" w:eastAsia="Calibri" w:hAnsi="Calibri" w:cs="Times New Roman"/>
          <w:i/>
          <w:color w:val="1F497D" w:themeColor="text2"/>
          <w:lang w:val="ro-RO"/>
        </w:rPr>
        <w:tab/>
      </w:r>
    </w:p>
    <w:p w:rsidR="00645A8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În cazul proiectelor pentru care se deconteaza TVA‐ul de la bugetul de stat conform prevederilor legale în vigoare beneficiarii trebuie să depună și Declaraţia de eșalonare a depunerii Dosarelor Cererilor de Plată distinctă pentru TVA.</w:t>
      </w:r>
    </w:p>
    <w:p w:rsidR="00645A85" w:rsidRPr="002B25A8" w:rsidRDefault="00645A85" w:rsidP="00645A85">
      <w:pPr>
        <w:spacing w:after="0" w:line="240" w:lineRule="auto"/>
        <w:jc w:val="both"/>
        <w:rPr>
          <w:rFonts w:ascii="Calibri" w:eastAsia="Calibri" w:hAnsi="Calibri" w:cs="Times New Roman"/>
          <w:i/>
          <w:color w:val="1F497D" w:themeColor="text2"/>
          <w:sz w:val="12"/>
          <w:szCs w:val="26"/>
          <w:lang w:val="ro-RO"/>
        </w:rPr>
      </w:pPr>
    </w:p>
    <w:p w:rsidR="00645A85" w:rsidRPr="00D01920" w:rsidRDefault="00645A85" w:rsidP="00645A85">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Termenul limită de efectuare a plăţilor către beneficiar este de maxim 90 de zile calendaristice de la data înregist</w:t>
      </w:r>
      <w:r w:rsidR="002B25A8">
        <w:rPr>
          <w:rFonts w:ascii="Calibri" w:eastAsia="Calibri" w:hAnsi="Calibri" w:cs="Times New Roman"/>
          <w:lang w:val="ro-RO"/>
        </w:rPr>
        <w:t xml:space="preserve">rării cererii de plată conforme la AFIR. </w:t>
      </w:r>
    </w:p>
    <w:p w:rsidR="00645A85" w:rsidRPr="00D01920" w:rsidRDefault="00645A85" w:rsidP="00645A85">
      <w:pPr>
        <w:spacing w:after="0" w:line="240" w:lineRule="auto"/>
        <w:jc w:val="both"/>
        <w:rPr>
          <w:rFonts w:ascii="Calibri" w:eastAsia="Calibri" w:hAnsi="Calibri" w:cs="Times New Roman"/>
          <w:i/>
          <w:color w:val="1F497D" w:themeColor="text2"/>
          <w:sz w:val="16"/>
          <w:lang w:val="ro-RO"/>
        </w:rPr>
      </w:pPr>
    </w:p>
    <w:p w:rsidR="007168DE" w:rsidRDefault="00645A85" w:rsidP="00E14CEE">
      <w:pPr>
        <w:spacing w:after="0" w:line="240" w:lineRule="auto"/>
        <w:jc w:val="both"/>
        <w:rPr>
          <w:rFonts w:ascii="Calibri" w:eastAsia="Calibri" w:hAnsi="Calibri" w:cs="Times New Roman"/>
          <w:lang w:val="ro-RO"/>
        </w:rPr>
      </w:pPr>
      <w:r w:rsidRPr="00D01920">
        <w:rPr>
          <w:rFonts w:ascii="Calibri" w:eastAsia="Calibri" w:hAnsi="Calibri" w:cs="Times New Roman"/>
          <w:lang w:val="ro-RO"/>
        </w:rPr>
        <w:t>Beneficiarii sunt obligați să respecte termenele de depunere a cererii pentru prima tranșă de plată prevăzute de art. 4 din H.G. 226/2015 privind stabilirea cadrului general de implementare a măsurilor programului naţional de dezvoltare rurală cofinanţate din Fondul European Agricol pentru Dezvoltare Rurală şi de la bugetul de stat, cu modificările și completările ulterioare.</w:t>
      </w:r>
    </w:p>
    <w:p w:rsidR="000327AF" w:rsidRDefault="000327AF" w:rsidP="00E14CEE">
      <w:pPr>
        <w:spacing w:after="0" w:line="240" w:lineRule="auto"/>
        <w:jc w:val="both"/>
        <w:rPr>
          <w:rFonts w:ascii="Calibri" w:eastAsia="Calibri" w:hAnsi="Calibri" w:cs="Times New Roman"/>
          <w:lang w:val="ro-RO"/>
        </w:rPr>
      </w:pPr>
    </w:p>
    <w:p w:rsidR="000327AF" w:rsidRDefault="000327AF" w:rsidP="00E14CEE">
      <w:pPr>
        <w:spacing w:after="0" w:line="240" w:lineRule="auto"/>
        <w:jc w:val="both"/>
        <w:rPr>
          <w:rFonts w:ascii="Calibri" w:eastAsia="Calibri" w:hAnsi="Calibri" w:cs="Times New Roman"/>
          <w:lang w:val="ro-RO"/>
        </w:rPr>
      </w:pPr>
    </w:p>
    <w:p w:rsidR="000327AF" w:rsidRDefault="000327AF" w:rsidP="00E14CEE">
      <w:pPr>
        <w:spacing w:after="0" w:line="240" w:lineRule="auto"/>
        <w:jc w:val="both"/>
        <w:rPr>
          <w:rFonts w:ascii="Calibri" w:eastAsia="Calibri" w:hAnsi="Calibri" w:cs="Times New Roman"/>
          <w:lang w:val="ro-RO"/>
        </w:rPr>
      </w:pPr>
    </w:p>
    <w:p w:rsidR="00315C2C" w:rsidRPr="007168DE" w:rsidRDefault="008A5A16" w:rsidP="00E14CEE">
      <w:pPr>
        <w:spacing w:after="0" w:line="240" w:lineRule="auto"/>
        <w:jc w:val="both"/>
        <w:rPr>
          <w:rFonts w:ascii="Calibri" w:eastAsia="Calibri" w:hAnsi="Calibri" w:cs="Times New Roman"/>
          <w:lang w:val="ro-RO"/>
        </w:rPr>
      </w:pPr>
      <w:r w:rsidRPr="008A5A16">
        <w:rPr>
          <w:rFonts w:ascii="Calibri" w:eastAsia="Calibri" w:hAnsi="Calibri" w:cs="Times New Roman"/>
          <w:i/>
          <w:color w:val="1F497D" w:themeColor="text2"/>
          <w:sz w:val="24"/>
          <w:szCs w:val="24"/>
          <w:lang w:val="ro-RO"/>
        </w:rPr>
        <w:lastRenderedPageBreak/>
        <w:pict>
          <v:shape id="Casetă text 11" o:spid="_x0000_s1038" type="#_x0000_t202" style="position:absolute;left:0;text-align:left;margin-left:-3.75pt;margin-top:13.4pt;width:479.25pt;height:23.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" filled="f" stroked="f">
            <v:textbox>
              <w:txbxContent>
                <w:p w:rsidR="007168DE" w:rsidRPr="002B25A8" w:rsidRDefault="007168DE" w:rsidP="002B25A8">
                  <w:pPr>
                    <w:shd w:val="clear" w:color="auto" w:fill="DDD9C3" w:themeFill="background2" w:themeFillShade="E6"/>
                    <w:spacing w:after="0" w:line="240" w:lineRule="auto"/>
                    <w:jc w:val="both"/>
                    <w:rPr>
                      <w:rFonts w:ascii="Times New Roman" w:eastAsia="Calibri" w:hAnsi="Times New Roman" w:cs="Times New Roman"/>
                      <w:b/>
                      <w:color w:val="000000" w:themeColor="text1"/>
                      <w:sz w:val="26"/>
                      <w:szCs w:val="26"/>
                      <w:lang w:val="ro-RO"/>
                    </w:rPr>
                  </w:pPr>
                  <w:r w:rsidRPr="002B25A8">
                    <w:rPr>
                      <w:rFonts w:ascii="Times New Roman" w:eastAsia="Calibri" w:hAnsi="Times New Roman" w:cs="Times New Roman"/>
                      <w:b/>
                      <w:color w:val="000000" w:themeColor="text1"/>
                      <w:sz w:val="26"/>
                      <w:szCs w:val="26"/>
                      <w:lang w:val="ro-RO"/>
                    </w:rPr>
                    <w:t>CAPITOLUL 13 - INCOMPATIBILITATI / CONFLICT DE INTERESE</w:t>
                  </w:r>
                </w:p>
              </w:txbxContent>
            </v:textbox>
          </v:shape>
        </w:pict>
      </w:r>
    </w:p>
    <w:p w:rsidR="00D62B57" w:rsidRDefault="00D62B57" w:rsidP="00711182">
      <w:pPr>
        <w:spacing w:after="0" w:line="240" w:lineRule="auto"/>
        <w:jc w:val="both"/>
        <w:rPr>
          <w:rFonts w:ascii="Calibri" w:eastAsia="Calibri" w:hAnsi="Calibri" w:cs="Times New Roman"/>
          <w:i/>
          <w:color w:val="1F497D" w:themeColor="text2"/>
          <w:sz w:val="24"/>
          <w:szCs w:val="24"/>
          <w:lang w:val="ro-RO"/>
        </w:rPr>
      </w:pPr>
    </w:p>
    <w:p w:rsidR="00304FCC" w:rsidRPr="00D01920" w:rsidRDefault="00304FCC" w:rsidP="00304FCC">
      <w:pPr>
        <w:spacing w:after="0" w:line="240" w:lineRule="auto"/>
        <w:jc w:val="both"/>
        <w:rPr>
          <w:rFonts w:ascii="Calibri" w:eastAsia="Calibri" w:hAnsi="Calibri" w:cs="Times New Roman"/>
          <w:sz w:val="2"/>
          <w:szCs w:val="24"/>
          <w:lang w:val="ro-RO"/>
        </w:rPr>
      </w:pPr>
    </w:p>
    <w:p w:rsidR="002162D4" w:rsidRPr="00D01920" w:rsidRDefault="002162D4" w:rsidP="00D62B57">
      <w:pPr>
        <w:pStyle w:val="ListParagraph"/>
        <w:spacing w:after="0" w:line="240" w:lineRule="auto"/>
        <w:ind w:left="0" w:firstLine="420"/>
        <w:jc w:val="both"/>
        <w:rPr>
          <w:rFonts w:ascii="Calibri" w:eastAsia="Calibri" w:hAnsi="Calibri" w:cs="Times New Roman"/>
          <w:lang w:val="ro-RO"/>
        </w:rPr>
      </w:pPr>
      <w:r w:rsidRPr="00D01920">
        <w:rPr>
          <w:rFonts w:ascii="Calibri" w:eastAsia="Calibri" w:hAnsi="Calibri" w:cs="Times New Roman"/>
          <w:lang w:val="ro-RO"/>
        </w:rPr>
        <w:t xml:space="preserve">Persoanele implicate în elaborarea proiectului nu pot fi implicaţe în procesul de selecţie sau de aprobare a acestuia. </w:t>
      </w:r>
    </w:p>
    <w:p w:rsidR="002162D4" w:rsidRPr="00D01920" w:rsidRDefault="002162D4" w:rsidP="00D62B57">
      <w:pPr>
        <w:pStyle w:val="ListParagraph"/>
        <w:spacing w:after="0" w:line="240" w:lineRule="auto"/>
        <w:ind w:left="0" w:firstLine="420"/>
        <w:jc w:val="both"/>
        <w:rPr>
          <w:rFonts w:ascii="Calibri" w:eastAsia="Calibri" w:hAnsi="Calibri" w:cs="Times New Roman"/>
          <w:lang w:val="ro-RO"/>
        </w:rPr>
      </w:pPr>
      <w:r w:rsidRPr="00D01920">
        <w:rPr>
          <w:rFonts w:ascii="Calibri" w:eastAsia="Calibri" w:hAnsi="Calibri" w:cs="Times New Roman"/>
          <w:lang w:val="ro-RO"/>
        </w:rPr>
        <w:t xml:space="preserve">Evaluarea Cererilor de Finanațare și a Dosarelor Cererilor de Plată aferente, precum și monitorizarea proiectelor se va efectua de către Compartimentul administrativ GAL. </w:t>
      </w:r>
    </w:p>
    <w:p w:rsidR="002162D4" w:rsidRPr="00D01920" w:rsidRDefault="002162D4" w:rsidP="00D62B57">
      <w:pPr>
        <w:pStyle w:val="ListParagraph"/>
        <w:spacing w:after="0" w:line="240" w:lineRule="auto"/>
        <w:ind w:left="0" w:firstLine="420"/>
        <w:jc w:val="both"/>
        <w:rPr>
          <w:rFonts w:ascii="Calibri" w:eastAsia="Calibri" w:hAnsi="Calibri" w:cs="Times New Roman"/>
          <w:lang w:val="ro-RO"/>
        </w:rPr>
      </w:pPr>
      <w:r w:rsidRPr="00D01920">
        <w:rPr>
          <w:rFonts w:ascii="Calibri" w:eastAsia="Calibri" w:hAnsi="Calibri" w:cs="Times New Roman"/>
          <w:lang w:val="ro-RO"/>
        </w:rPr>
        <w:t>Compartimentul administrativ GAL nu va acorda servicii de consultanță solicitantilor.</w:t>
      </w:r>
    </w:p>
    <w:p w:rsidR="002162D4" w:rsidRPr="00D01920" w:rsidRDefault="002162D4" w:rsidP="00D62B57">
      <w:pPr>
        <w:pStyle w:val="ListParagraph"/>
        <w:spacing w:after="0" w:line="240" w:lineRule="auto"/>
        <w:ind w:left="0" w:firstLine="420"/>
        <w:jc w:val="both"/>
        <w:rPr>
          <w:rFonts w:ascii="Calibri" w:eastAsia="Calibri" w:hAnsi="Calibri" w:cs="Times New Roman"/>
          <w:lang w:val="ro-RO"/>
        </w:rPr>
      </w:pPr>
      <w:r w:rsidRPr="00D01920">
        <w:rPr>
          <w:rFonts w:ascii="Calibri" w:eastAsia="Calibri" w:hAnsi="Calibri" w:cs="Times New Roman"/>
          <w:lang w:val="ro-RO"/>
        </w:rPr>
        <w:t>Experții GAL și membrii CSP / CSC vor respecta prevederile OG 66/2011 privind evitarea conflictului de interese si prevederile Cap. XII al SDL – “</w:t>
      </w:r>
      <w:r w:rsidRPr="002B25A8">
        <w:rPr>
          <w:rFonts w:ascii="Calibri" w:eastAsia="Calibri" w:hAnsi="Calibri" w:cs="Times New Roman"/>
          <w:i/>
          <w:lang w:val="ro-RO"/>
        </w:rPr>
        <w:t>Descrierea mecanismelor de evitare a posibilelor conflicte de interese conform legislatiei nationale</w:t>
      </w:r>
      <w:r w:rsidRPr="00D01920">
        <w:rPr>
          <w:rFonts w:ascii="Calibri" w:eastAsia="Calibri" w:hAnsi="Calibri" w:cs="Times New Roman"/>
          <w:lang w:val="ro-RO"/>
        </w:rPr>
        <w:t xml:space="preserve">”. </w:t>
      </w:r>
    </w:p>
    <w:p w:rsidR="002162D4" w:rsidRPr="00D01920" w:rsidRDefault="002162D4" w:rsidP="00D62B57">
      <w:pPr>
        <w:pStyle w:val="ListParagraph"/>
        <w:spacing w:after="0" w:line="240" w:lineRule="auto"/>
        <w:ind w:left="0" w:firstLine="420"/>
        <w:jc w:val="both"/>
        <w:rPr>
          <w:rFonts w:ascii="Calibri" w:eastAsia="Calibri" w:hAnsi="Calibri" w:cs="Times New Roman"/>
          <w:lang w:val="ro-RO"/>
        </w:rPr>
      </w:pPr>
      <w:r w:rsidRPr="00D01920">
        <w:rPr>
          <w:rFonts w:ascii="Calibri" w:eastAsia="Calibri" w:hAnsi="Calibri" w:cs="Times New Roman"/>
          <w:lang w:val="ro-RO"/>
        </w:rPr>
        <w:t xml:space="preserve">Premergator procesului de evaluare si selectie, toate persoanele implicate, vor completa o declaratie pe proprie raspundere privind evitarea conflictului de interese, in care vor fi mentionate cel putin urmatoarele aspecte: </w:t>
      </w:r>
    </w:p>
    <w:p w:rsidR="002162D4" w:rsidRPr="00D01920" w:rsidRDefault="002162D4" w:rsidP="002162D4">
      <w:pPr>
        <w:spacing w:after="0" w:line="240" w:lineRule="auto"/>
        <w:ind w:firstLine="720"/>
        <w:jc w:val="both"/>
        <w:rPr>
          <w:rFonts w:ascii="Calibri" w:eastAsia="Calibri" w:hAnsi="Calibri" w:cs="Times New Roman"/>
          <w:color w:val="1F497D" w:themeColor="text2"/>
          <w:lang w:val="ro-RO"/>
        </w:rPr>
      </w:pPr>
      <w:r w:rsidRPr="00D01920">
        <w:rPr>
          <w:rFonts w:ascii="Calibri" w:eastAsia="Calibri" w:hAnsi="Calibri" w:cs="Times New Roman"/>
          <w:lang w:val="ro-RO"/>
        </w:rPr>
        <w:t>•</w:t>
      </w:r>
      <w:r w:rsidRPr="00D01920">
        <w:rPr>
          <w:rFonts w:ascii="Calibri" w:eastAsia="Calibri" w:hAnsi="Calibri" w:cs="Times New Roman"/>
          <w:lang w:val="ro-RO"/>
        </w:rPr>
        <w:tab/>
      </w:r>
      <w:r w:rsidRPr="00D01920">
        <w:rPr>
          <w:rFonts w:ascii="Calibri" w:eastAsia="Calibri" w:hAnsi="Calibri" w:cs="Times New Roman"/>
          <w:color w:val="1F497D" w:themeColor="text2"/>
          <w:lang w:val="ro-RO"/>
        </w:rPr>
        <w:t>numele si prenumele declarantului;</w:t>
      </w:r>
    </w:p>
    <w:p w:rsidR="002162D4" w:rsidRPr="00D01920" w:rsidRDefault="002162D4" w:rsidP="002162D4">
      <w:pPr>
        <w:spacing w:after="0" w:line="240" w:lineRule="auto"/>
        <w:ind w:firstLine="720"/>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w:t>
      </w:r>
      <w:r w:rsidRPr="00D01920">
        <w:rPr>
          <w:rFonts w:ascii="Calibri" w:eastAsia="Calibri" w:hAnsi="Calibri" w:cs="Times New Roman"/>
          <w:color w:val="1F497D" w:themeColor="text2"/>
          <w:lang w:val="ro-RO"/>
        </w:rPr>
        <w:tab/>
        <w:t>functia detinuta la nivelul GAL;</w:t>
      </w:r>
    </w:p>
    <w:p w:rsidR="002162D4" w:rsidRPr="00D01920" w:rsidRDefault="002162D4" w:rsidP="002162D4">
      <w:pPr>
        <w:spacing w:after="0" w:line="240" w:lineRule="auto"/>
        <w:ind w:firstLine="720"/>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w:t>
      </w:r>
      <w:r w:rsidRPr="00D01920">
        <w:rPr>
          <w:rFonts w:ascii="Calibri" w:eastAsia="Calibri" w:hAnsi="Calibri" w:cs="Times New Roman"/>
          <w:color w:val="1F497D" w:themeColor="text2"/>
          <w:lang w:val="ro-RO"/>
        </w:rPr>
        <w:tab/>
        <w:t>rolul in cadrul procesului de evaluare;</w:t>
      </w:r>
    </w:p>
    <w:p w:rsidR="002162D4" w:rsidRPr="00D01920" w:rsidRDefault="002162D4" w:rsidP="002162D4">
      <w:pPr>
        <w:spacing w:after="0" w:line="240" w:lineRule="auto"/>
        <w:ind w:firstLine="720"/>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w:t>
      </w:r>
      <w:r w:rsidRPr="00D01920">
        <w:rPr>
          <w:rFonts w:ascii="Calibri" w:eastAsia="Calibri" w:hAnsi="Calibri" w:cs="Times New Roman"/>
          <w:color w:val="1F497D" w:themeColor="text2"/>
          <w:lang w:val="ro-RO"/>
        </w:rPr>
        <w:tab/>
        <w:t>luarea la cunostinta a prevederilor privind conflictului de interese, asa cum este acesta prevazut la art.10 si 11 din OG 66/2011, Sectiunea II – Reguli in materia conflictului de interese;</w:t>
      </w:r>
    </w:p>
    <w:p w:rsidR="002162D4" w:rsidRPr="00D01920" w:rsidRDefault="002162D4" w:rsidP="002162D4">
      <w:pPr>
        <w:spacing w:after="0" w:line="240" w:lineRule="auto"/>
        <w:ind w:firstLine="720"/>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w:t>
      </w:r>
      <w:r w:rsidRPr="00D01920">
        <w:rPr>
          <w:rFonts w:ascii="Calibri" w:eastAsia="Calibri" w:hAnsi="Calibri" w:cs="Times New Roman"/>
          <w:color w:val="1F497D" w:themeColor="text2"/>
          <w:lang w:val="ro-RO"/>
        </w:rPr>
        <w:tab/>
        <w:t>Asumarea faptului ca in situatia in care se constata ca aceasta declaratie nu este conforma cu realitatea, persoana semnatara este pasibila de incalcarea prevederilor legislatiei penale privind falsul in declaratii;</w:t>
      </w:r>
    </w:p>
    <w:p w:rsidR="002162D4" w:rsidRPr="00D01920" w:rsidRDefault="002162D4" w:rsidP="00D62B57">
      <w:pPr>
        <w:pStyle w:val="ListParagraph"/>
        <w:spacing w:after="0" w:line="240" w:lineRule="auto"/>
        <w:ind w:left="0" w:firstLine="720"/>
        <w:jc w:val="both"/>
        <w:rPr>
          <w:rFonts w:ascii="Calibri" w:eastAsia="Calibri" w:hAnsi="Calibri" w:cs="Times New Roman"/>
          <w:lang w:val="ro-RO"/>
        </w:rPr>
      </w:pPr>
      <w:r w:rsidRPr="00D01920">
        <w:rPr>
          <w:rFonts w:ascii="Calibri" w:eastAsia="Calibri" w:hAnsi="Calibri" w:cs="Times New Roman"/>
          <w:lang w:val="ro-RO"/>
        </w:rPr>
        <w:t xml:space="preserve">Daca pe parcursul implementarii strategiei, in cadrul procesului de evaluare si selectie de la nivelul GAL a unor proiecte, apar situatii generatoare de conflict de interese, expertul GAL se va abtine de la luarea deciziei sau participarea la luarea unei decizii si va informa managerul GAL, in vederea inlocuirii cu un alt expert evaluator. </w:t>
      </w:r>
    </w:p>
    <w:p w:rsidR="002162D4" w:rsidRPr="00D01920" w:rsidRDefault="002162D4" w:rsidP="00D62B57">
      <w:pPr>
        <w:pStyle w:val="ListParagraph"/>
        <w:spacing w:after="0" w:line="240" w:lineRule="auto"/>
        <w:ind w:left="0" w:firstLine="720"/>
        <w:jc w:val="both"/>
        <w:rPr>
          <w:rFonts w:ascii="Calibri" w:eastAsia="Calibri" w:hAnsi="Calibri" w:cs="Times New Roman"/>
          <w:lang w:val="ro-RO"/>
        </w:rPr>
      </w:pPr>
      <w:r w:rsidRPr="00D01920">
        <w:rPr>
          <w:rFonts w:ascii="Calibri" w:eastAsia="Calibri" w:hAnsi="Calibri" w:cs="Times New Roman"/>
          <w:lang w:val="ro-RO"/>
        </w:rPr>
        <w:t xml:space="preserve">Nu au dreptul să fie implicaţi în procesul de verificare, evaluare și selectie a cererilor de finanţare următoarele persoane: </w:t>
      </w:r>
    </w:p>
    <w:p w:rsidR="002162D4" w:rsidRPr="00D01920" w:rsidRDefault="002162D4" w:rsidP="000327AF">
      <w:pPr>
        <w:spacing w:after="0" w:line="240" w:lineRule="auto"/>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a)</w:t>
      </w:r>
      <w:r w:rsidRPr="00D01920">
        <w:rPr>
          <w:rFonts w:ascii="Calibri" w:eastAsia="Calibri" w:hAnsi="Calibri" w:cs="Times New Roman"/>
          <w:color w:val="1F497D" w:themeColor="text2"/>
          <w:lang w:val="ro-RO"/>
        </w:rPr>
        <w:tab/>
        <w:t xml:space="preserve">cele care deţin părţi sociale, părţi de interes, acţiuni din capitalul subscris al unuia dintre solicitanţi sau care fac parte din consiliul de administraţie/organul de conducere ori de supervizare a unuia dintre solicitanţi; </w:t>
      </w:r>
    </w:p>
    <w:p w:rsidR="002162D4" w:rsidRPr="00D01920" w:rsidRDefault="002162D4" w:rsidP="000327AF">
      <w:pPr>
        <w:spacing w:after="0" w:line="240" w:lineRule="auto"/>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b)</w:t>
      </w:r>
      <w:r w:rsidRPr="00D01920">
        <w:rPr>
          <w:rFonts w:ascii="Calibri" w:eastAsia="Calibri" w:hAnsi="Calibri" w:cs="Times New Roman"/>
          <w:color w:val="1F497D" w:themeColor="text2"/>
          <w:lang w:val="ro-RO"/>
        </w:rPr>
        <w:tab/>
        <w:t xml:space="preserve">soţ/soţie, rudă sau afin până la gradul al patrulea inclusiv cu persoane care deţin părţi sociale, părţi de interes, acţiuni din capitalul subscris al unuia dintre solicitanţi ori care fac parte din consiliul de administraţie/organul de conducere sau de supervizare a unuia dintre solicitanţi; </w:t>
      </w:r>
    </w:p>
    <w:p w:rsidR="002162D4" w:rsidRPr="00D01920" w:rsidRDefault="002162D4" w:rsidP="000327AF">
      <w:pPr>
        <w:spacing w:after="0" w:line="240" w:lineRule="auto"/>
        <w:jc w:val="both"/>
        <w:rPr>
          <w:rFonts w:ascii="Calibri" w:eastAsia="Calibri" w:hAnsi="Calibri" w:cs="Times New Roman"/>
          <w:color w:val="1F497D" w:themeColor="text2"/>
          <w:lang w:val="ro-RO"/>
        </w:rPr>
      </w:pPr>
      <w:r w:rsidRPr="00D01920">
        <w:rPr>
          <w:rFonts w:ascii="Calibri" w:eastAsia="Calibri" w:hAnsi="Calibri" w:cs="Times New Roman"/>
          <w:color w:val="1F497D" w:themeColor="text2"/>
          <w:lang w:val="ro-RO"/>
        </w:rPr>
        <w:t>c)</w:t>
      </w:r>
      <w:r w:rsidRPr="00D01920">
        <w:rPr>
          <w:rFonts w:ascii="Calibri" w:eastAsia="Calibri" w:hAnsi="Calibri" w:cs="Times New Roman"/>
          <w:color w:val="1F497D" w:themeColor="text2"/>
          <w:lang w:val="ro-RO"/>
        </w:rPr>
        <w:tab/>
        <w:t>cele despre care se constată că pot avea un interes de natură să le afecteze imparţialitatea pe parcursul procesului de evaluare și selecție a Cererilor de Finanţare și de verificare a Cererilor de Plată.</w:t>
      </w:r>
    </w:p>
    <w:p w:rsidR="002162D4" w:rsidRPr="00D01920" w:rsidRDefault="002162D4" w:rsidP="00D62B57">
      <w:pPr>
        <w:pStyle w:val="ListParagraph"/>
        <w:spacing w:after="0" w:line="240" w:lineRule="auto"/>
        <w:ind w:left="0" w:firstLine="720"/>
        <w:jc w:val="both"/>
        <w:rPr>
          <w:rFonts w:ascii="Calibri" w:eastAsia="Calibri" w:hAnsi="Calibri" w:cs="Times New Roman"/>
          <w:lang w:val="ro-RO"/>
        </w:rPr>
      </w:pPr>
      <w:r w:rsidRPr="00D01920">
        <w:rPr>
          <w:rFonts w:ascii="Calibri" w:eastAsia="Calibri" w:hAnsi="Calibri" w:cs="Times New Roman"/>
          <w:lang w:val="ro-RO"/>
        </w:rPr>
        <w:t xml:space="preserve">Orice persoană care face parte din structurile de verificare a proiectelor, care este angajată în orice fel de relație profesională sau personală cu promotorul de proiect sau are interese profesionale sau personale în proiect, poate depune proiecte, cu obligația de a prezenta o declarație în scris în care să explice natura relației/interesul respectiv și nu poate participa la procesul de selecție a proiectelor. </w:t>
      </w:r>
    </w:p>
    <w:p w:rsidR="002162D4" w:rsidRPr="00D01920" w:rsidRDefault="00F50E19" w:rsidP="00BA3DEA">
      <w:pPr>
        <w:pStyle w:val="ListParagraph"/>
        <w:spacing w:after="0" w:line="240" w:lineRule="auto"/>
        <w:ind w:left="0" w:firstLine="720"/>
        <w:jc w:val="both"/>
        <w:rPr>
          <w:rFonts w:ascii="Calibri" w:eastAsia="Calibri" w:hAnsi="Calibri" w:cs="Times New Roman"/>
          <w:lang w:val="ro-RO"/>
        </w:rPr>
      </w:pPr>
      <w:r w:rsidRPr="00D01920">
        <w:rPr>
          <w:rFonts w:ascii="Calibri" w:eastAsia="Calibri" w:hAnsi="Calibri" w:cs="Times New Roman"/>
          <w:lang w:val="ro-RO"/>
        </w:rPr>
        <w:t>I</w:t>
      </w:r>
      <w:r w:rsidR="002162D4" w:rsidRPr="00D01920">
        <w:rPr>
          <w:rFonts w:ascii="Calibri" w:eastAsia="Calibri" w:hAnsi="Calibri" w:cs="Times New Roman"/>
          <w:lang w:val="ro-RO"/>
        </w:rPr>
        <w:t>n situaţia în care, în cursul procedurii de evaluare, selecție și soluționare contestații, verificare Cereri de Plată, aceste persoane descoperă sau constată o legătură de natura celor menţionate mai sus, acestea sunt obligate să o semnaleze şi să înceteze de îndată procedura de evaluare, selecție și soluționare contestații sau verificare Cereri de Plată.</w:t>
      </w:r>
      <w:bookmarkStart w:id="40" w:name="_GoBack"/>
      <w:bookmarkEnd w:id="40"/>
    </w:p>
    <w:sectPr w:rsidR="002162D4" w:rsidRPr="00D01920" w:rsidSect="00EB1F4C">
      <w:headerReference w:type="default" r:id="rId23"/>
      <w:footerReference w:type="default" r:id="rId24"/>
      <w:pgSz w:w="12240" w:h="15840"/>
      <w:pgMar w:top="2658" w:right="1440" w:bottom="1276" w:left="1440" w:header="720" w:footer="3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AE" w:rsidRDefault="00181AAE" w:rsidP="00A55F5D">
      <w:pPr>
        <w:spacing w:after="0" w:line="240" w:lineRule="auto"/>
      </w:pPr>
      <w:r>
        <w:separator/>
      </w:r>
    </w:p>
  </w:endnote>
  <w:endnote w:type="continuationSeparator" w:id="0">
    <w:p w:rsidR="00181AAE" w:rsidRDefault="00181AAE" w:rsidP="00A55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93250"/>
      <w:docPartObj>
        <w:docPartGallery w:val="Page Numbers (Bottom of Page)"/>
        <w:docPartUnique/>
      </w:docPartObj>
    </w:sdtPr>
    <w:sdtContent>
      <w:p w:rsidR="007168DE" w:rsidRDefault="007168DE">
        <w:pPr>
          <w:pStyle w:val="Footer"/>
          <w:jc w:val="right"/>
        </w:pPr>
        <w:fldSimple w:instr="PAGE   \* MERGEFORMAT">
          <w:r w:rsidR="000327AF" w:rsidRPr="000327AF">
            <w:rPr>
              <w:noProof/>
              <w:lang w:val="ro-RO"/>
            </w:rPr>
            <w:t>24</w:t>
          </w:r>
        </w:fldSimple>
      </w:p>
    </w:sdtContent>
  </w:sdt>
  <w:p w:rsidR="007168DE" w:rsidRDefault="00716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AE" w:rsidRDefault="00181AAE" w:rsidP="00A55F5D">
      <w:pPr>
        <w:spacing w:after="0" w:line="240" w:lineRule="auto"/>
      </w:pPr>
      <w:r>
        <w:separator/>
      </w:r>
    </w:p>
  </w:footnote>
  <w:footnote w:type="continuationSeparator" w:id="0">
    <w:p w:rsidR="00181AAE" w:rsidRDefault="00181AAE" w:rsidP="00A55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DE" w:rsidRDefault="007168DE" w:rsidP="003E7EEB">
    <w:pPr>
      <w:pStyle w:val="Header"/>
      <w:jc w:val="center"/>
      <w:rPr>
        <w:rFonts w:ascii="Arial" w:hAnsi="Arial" w:cs="Arial"/>
        <w:sz w:val="18"/>
        <w:szCs w:val="20"/>
      </w:rPr>
    </w:pPr>
    <w:r>
      <w:rPr>
        <w:rFonts w:ascii="Arial" w:hAnsi="Arial" w:cs="Arial"/>
        <w:noProof/>
        <w:sz w:val="18"/>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-198755</wp:posOffset>
          </wp:positionV>
          <wp:extent cx="5941695" cy="802005"/>
          <wp:effectExtent l="19050" t="0" r="1905" b="0"/>
          <wp:wrapThrough wrapText="bothSides">
            <wp:wrapPolygon edited="0">
              <wp:start x="-69" y="0"/>
              <wp:lineTo x="-69" y="21036"/>
              <wp:lineTo x="21607" y="21036"/>
              <wp:lineTo x="21607" y="0"/>
              <wp:lineTo x="-69" y="0"/>
            </wp:wrapPolygon>
          </wp:wrapThrough>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695" cy="802005"/>
                  </a:xfrm>
                  <a:prstGeom prst="rect">
                    <a:avLst/>
                  </a:prstGeom>
                </pic:spPr>
              </pic:pic>
            </a:graphicData>
          </a:graphic>
        </wp:anchor>
      </w:drawing>
    </w:r>
  </w:p>
  <w:p w:rsidR="007168DE" w:rsidRDefault="007168DE" w:rsidP="003E7EEB">
    <w:pPr>
      <w:pStyle w:val="Header"/>
      <w:jc w:val="center"/>
      <w:rPr>
        <w:rFonts w:ascii="Arial" w:hAnsi="Arial" w:cs="Arial"/>
        <w:sz w:val="18"/>
        <w:szCs w:val="20"/>
      </w:rPr>
    </w:pPr>
  </w:p>
  <w:p w:rsidR="007168DE" w:rsidRDefault="007168DE" w:rsidP="003E7EEB">
    <w:pPr>
      <w:pStyle w:val="Header"/>
      <w:jc w:val="center"/>
      <w:rPr>
        <w:rFonts w:ascii="Arial" w:hAnsi="Arial" w:cs="Arial"/>
        <w:sz w:val="18"/>
        <w:szCs w:val="20"/>
      </w:rPr>
    </w:pPr>
  </w:p>
  <w:p w:rsidR="007168DE" w:rsidRDefault="007168DE" w:rsidP="003E7EEB">
    <w:pPr>
      <w:pStyle w:val="Header"/>
      <w:jc w:val="center"/>
      <w:rPr>
        <w:rFonts w:ascii="Arial" w:hAnsi="Arial" w:cs="Arial"/>
        <w:sz w:val="18"/>
        <w:szCs w:val="20"/>
      </w:rPr>
    </w:pPr>
  </w:p>
  <w:p w:rsidR="007168DE" w:rsidRDefault="007168DE" w:rsidP="003E7EEB">
    <w:pPr>
      <w:pStyle w:val="Header"/>
      <w:jc w:val="center"/>
      <w:rPr>
        <w:rFonts w:ascii="Arial" w:hAnsi="Arial" w:cs="Arial"/>
        <w:sz w:val="18"/>
        <w:szCs w:val="20"/>
      </w:rPr>
    </w:pPr>
  </w:p>
  <w:p w:rsidR="007168DE" w:rsidRPr="003E7EEB" w:rsidRDefault="007168DE" w:rsidP="003E7EEB">
    <w:pPr>
      <w:pStyle w:val="Header"/>
      <w:jc w:val="center"/>
    </w:pPr>
    <w:r w:rsidRPr="00AA1B5A">
      <w:rPr>
        <w:rFonts w:ascii="Arial" w:hAnsi="Arial" w:cs="Arial"/>
        <w:sz w:val="18"/>
        <w:szCs w:val="20"/>
      </w:rPr>
      <w:t>Proiect „</w:t>
    </w:r>
    <w:r w:rsidRPr="00E10EC0">
      <w:rPr>
        <w:rFonts w:ascii="Arial" w:hAnsi="Arial" w:cs="Arial"/>
        <w:sz w:val="18"/>
        <w:szCs w:val="20"/>
      </w:rPr>
      <w:t>Sprijin pentru cheltuieli de functionare si animare aferente Strategiei de Dezvoltare Locala G.A.L. Razim</w:t>
    </w:r>
    <w:r w:rsidRPr="00AA1B5A">
      <w:rPr>
        <w:rFonts w:ascii="Arial" w:hAnsi="Arial" w:cs="Arial"/>
        <w:sz w:val="18"/>
        <w:szCs w:val="20"/>
      </w:rPr>
      <w:t>”,</w:t>
    </w:r>
  </w:p>
  <w:p w:rsidR="007168DE" w:rsidRDefault="007168DE" w:rsidP="00F03948">
    <w:pPr>
      <w:pStyle w:val="Header"/>
      <w:jc w:val="center"/>
      <w:rPr>
        <w:rFonts w:ascii="Arial" w:hAnsi="Arial" w:cs="Arial"/>
        <w:sz w:val="18"/>
        <w:szCs w:val="20"/>
      </w:rPr>
    </w:pPr>
    <w:r w:rsidRPr="00AA1B5A">
      <w:rPr>
        <w:rFonts w:ascii="Arial" w:hAnsi="Arial" w:cs="Arial"/>
        <w:sz w:val="18"/>
        <w:szCs w:val="20"/>
      </w:rPr>
      <w:t>finantat de Uniunea Europeana si Guvernul Romaniei prin Fondul European A</w:t>
    </w:r>
    <w:r>
      <w:rPr>
        <w:rFonts w:ascii="Arial" w:hAnsi="Arial" w:cs="Arial"/>
        <w:sz w:val="18"/>
        <w:szCs w:val="20"/>
      </w:rPr>
      <w:t>gricol pentru Dezvoltare Rurala</w:t>
    </w:r>
    <w:r w:rsidRPr="00AA1B5A">
      <w:rPr>
        <w:rFonts w:ascii="Arial" w:hAnsi="Arial" w:cs="Arial"/>
        <w:sz w:val="18"/>
        <w:szCs w:val="20"/>
      </w:rPr>
      <w:t xml:space="preserve"> </w:t>
    </w:r>
  </w:p>
  <w:p w:rsidR="007168DE" w:rsidRPr="00324800" w:rsidRDefault="007168DE" w:rsidP="00F03948">
    <w:pPr>
      <w:pStyle w:val="Header"/>
      <w:jc w:val="center"/>
    </w:pPr>
    <w:r>
      <w:rPr>
        <w:rFonts w:ascii="Arial" w:hAnsi="Arial" w:cs="Arial"/>
        <w:sz w:val="18"/>
        <w:szCs w:val="20"/>
      </w:rPr>
      <w:t xml:space="preserve">PNDR 2014 – 2020, </w:t>
    </w:r>
    <w:r w:rsidRPr="00AA1B5A">
      <w:rPr>
        <w:rFonts w:ascii="Arial" w:hAnsi="Arial" w:cs="Arial"/>
        <w:sz w:val="18"/>
        <w:szCs w:val="20"/>
      </w:rPr>
      <w:t xml:space="preserve">Programul LEADER </w:t>
    </w:r>
  </w:p>
  <w:p w:rsidR="007168DE" w:rsidRPr="00AA1B5A" w:rsidRDefault="007168DE" w:rsidP="00F03948">
    <w:pPr>
      <w:pStyle w:val="Header"/>
      <w:ind w:left="142" w:right="567"/>
      <w:jc w:val="center"/>
      <w:rPr>
        <w:rFonts w:ascii="Arial" w:hAnsi="Arial" w:cs="Arial"/>
        <w:sz w:val="18"/>
        <w:szCs w:val="20"/>
      </w:rPr>
    </w:pPr>
    <w:r w:rsidRPr="00AA1B5A">
      <w:rPr>
        <w:rFonts w:ascii="Arial" w:hAnsi="Arial" w:cs="Arial"/>
        <w:sz w:val="18"/>
        <w:szCs w:val="20"/>
      </w:rPr>
      <w:t>Contract nr. C19401094011623818322 / 09.11.2016</w:t>
    </w:r>
  </w:p>
  <w:p w:rsidR="007168DE" w:rsidRPr="00EB1F4C" w:rsidRDefault="007168DE" w:rsidP="00CF47C3">
    <w:pPr>
      <w:pStyle w:val="Header"/>
      <w:ind w:right="567"/>
      <w:rPr>
        <w:rFonts w:ascii="Arial" w:hAnsi="Arial" w:cs="Arial"/>
        <w:b/>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5FC"/>
    <w:multiLevelType w:val="hybridMultilevel"/>
    <w:tmpl w:val="CA0C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476A"/>
    <w:multiLevelType w:val="multilevel"/>
    <w:tmpl w:val="DFFC7B3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CA033B"/>
    <w:multiLevelType w:val="hybridMultilevel"/>
    <w:tmpl w:val="D84A31C8"/>
    <w:lvl w:ilvl="0" w:tplc="47DE7C5C">
      <w:start w:val="1"/>
      <w:numFmt w:val="decimal"/>
      <w:lvlText w:val="%1."/>
      <w:lvlJc w:val="left"/>
      <w:pPr>
        <w:ind w:left="1080" w:hanging="360"/>
      </w:pPr>
      <w:rPr>
        <w:rFonts w:ascii="Calibri" w:eastAsia="Calibri" w:hAnsi="Calibri"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
    <w:nsid w:val="14803443"/>
    <w:multiLevelType w:val="multilevel"/>
    <w:tmpl w:val="140E9B2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color w:val="auto"/>
        <w:sz w:val="24"/>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BA36AD6"/>
    <w:multiLevelType w:val="hybridMultilevel"/>
    <w:tmpl w:val="04C67E98"/>
    <w:lvl w:ilvl="0" w:tplc="AA48FC4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9671AB"/>
    <w:multiLevelType w:val="hybridMultilevel"/>
    <w:tmpl w:val="E34C5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A433D"/>
    <w:multiLevelType w:val="multilevel"/>
    <w:tmpl w:val="9CC474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B71E3D"/>
    <w:multiLevelType w:val="hybridMultilevel"/>
    <w:tmpl w:val="68F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013502"/>
    <w:multiLevelType w:val="multilevel"/>
    <w:tmpl w:val="37CA9F6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D375176"/>
    <w:multiLevelType w:val="multilevel"/>
    <w:tmpl w:val="5728F5E8"/>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EA23AF6"/>
    <w:multiLevelType w:val="multilevel"/>
    <w:tmpl w:val="240064C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AF686E"/>
    <w:multiLevelType w:val="multilevel"/>
    <w:tmpl w:val="FE4C374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4F57E5"/>
    <w:multiLevelType w:val="multilevel"/>
    <w:tmpl w:val="3A9E34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F2467"/>
    <w:multiLevelType w:val="hybridMultilevel"/>
    <w:tmpl w:val="566AA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7D91ABC"/>
    <w:multiLevelType w:val="multilevel"/>
    <w:tmpl w:val="8394528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C093509"/>
    <w:multiLevelType w:val="hybridMultilevel"/>
    <w:tmpl w:val="5AA4C24C"/>
    <w:lvl w:ilvl="0" w:tplc="C2163CEA">
      <w:start w:val="1"/>
      <w:numFmt w:val="bullet"/>
      <w:lvlText w:val="-"/>
      <w:lvlJc w:val="left"/>
      <w:pPr>
        <w:ind w:left="928"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52C376E"/>
    <w:multiLevelType w:val="multilevel"/>
    <w:tmpl w:val="4524D088"/>
    <w:lvl w:ilvl="0">
      <w:start w:val="9"/>
      <w:numFmt w:val="decimal"/>
      <w:lvlText w:val="%1."/>
      <w:lvlJc w:val="left"/>
      <w:pPr>
        <w:ind w:left="360" w:hanging="360"/>
      </w:pPr>
      <w:rPr>
        <w:rFonts w:hint="default"/>
        <w:b/>
        <w:sz w:val="24"/>
      </w:rPr>
    </w:lvl>
    <w:lvl w:ilvl="1">
      <w:start w:val="1"/>
      <w:numFmt w:val="decimal"/>
      <w:lvlText w:val="%1.%2."/>
      <w:lvlJc w:val="left"/>
      <w:pPr>
        <w:ind w:left="1080" w:hanging="720"/>
      </w:pPr>
      <w:rPr>
        <w:rFonts w:hint="default"/>
        <w:b/>
        <w:color w:val="auto"/>
        <w:sz w:val="24"/>
      </w:rPr>
    </w:lvl>
    <w:lvl w:ilvl="2">
      <w:start w:val="1"/>
      <w:numFmt w:val="upperLetter"/>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24">
    <w:nsid w:val="58BB4644"/>
    <w:multiLevelType w:val="hybridMultilevel"/>
    <w:tmpl w:val="674E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10141D3"/>
    <w:multiLevelType w:val="hybridMultilevel"/>
    <w:tmpl w:val="429A8DAA"/>
    <w:lvl w:ilvl="0" w:tplc="3E7EF4C2">
      <w:start w:val="1"/>
      <w:numFmt w:val="upperLetter"/>
      <w:lvlText w:val="%1."/>
      <w:lvlJc w:val="left"/>
      <w:pPr>
        <w:ind w:left="319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A96CDD"/>
    <w:multiLevelType w:val="multilevel"/>
    <w:tmpl w:val="E9F85E1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6C196B"/>
    <w:multiLevelType w:val="hybridMultilevel"/>
    <w:tmpl w:val="238633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30">
    <w:nsid w:val="6ABF641E"/>
    <w:multiLevelType w:val="multilevel"/>
    <w:tmpl w:val="EDB0044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b/>
        <w:sz w:val="24"/>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F392F28"/>
    <w:multiLevelType w:val="multilevel"/>
    <w:tmpl w:val="D5DCFB3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656E80"/>
    <w:multiLevelType w:val="multilevel"/>
    <w:tmpl w:val="32D68E70"/>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20A37D4"/>
    <w:multiLevelType w:val="hybridMultilevel"/>
    <w:tmpl w:val="632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DC37BA"/>
    <w:multiLevelType w:val="multilevel"/>
    <w:tmpl w:val="FF20063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70609F"/>
    <w:multiLevelType w:val="hybridMultilevel"/>
    <w:tmpl w:val="1B62EF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927EBC"/>
    <w:multiLevelType w:val="hybridMultilevel"/>
    <w:tmpl w:val="6920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F6CC6"/>
    <w:multiLevelType w:val="multilevel"/>
    <w:tmpl w:val="32D68E70"/>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1"/>
  </w:num>
  <w:num w:numId="2">
    <w:abstractNumId w:val="7"/>
  </w:num>
  <w:num w:numId="3">
    <w:abstractNumId w:val="5"/>
  </w:num>
  <w:num w:numId="4">
    <w:abstractNumId w:val="1"/>
  </w:num>
  <w:num w:numId="5">
    <w:abstractNumId w:val="13"/>
  </w:num>
  <w:num w:numId="6">
    <w:abstractNumId w:val="34"/>
  </w:num>
  <w:num w:numId="7">
    <w:abstractNumId w:val="11"/>
  </w:num>
  <w:num w:numId="8">
    <w:abstractNumId w:val="35"/>
  </w:num>
  <w:num w:numId="9">
    <w:abstractNumId w:val="33"/>
  </w:num>
  <w:num w:numId="10">
    <w:abstractNumId w:val="19"/>
  </w:num>
  <w:num w:numId="11">
    <w:abstractNumId w:val="12"/>
  </w:num>
  <w:num w:numId="12">
    <w:abstractNumId w:val="27"/>
  </w:num>
  <w:num w:numId="13">
    <w:abstractNumId w:val="2"/>
  </w:num>
  <w:num w:numId="14">
    <w:abstractNumId w:val="30"/>
  </w:num>
  <w:num w:numId="15">
    <w:abstractNumId w:val="28"/>
  </w:num>
  <w:num w:numId="16">
    <w:abstractNumId w:val="23"/>
  </w:num>
  <w:num w:numId="17">
    <w:abstractNumId w:val="31"/>
  </w:num>
  <w:num w:numId="18">
    <w:abstractNumId w:val="17"/>
  </w:num>
  <w:num w:numId="19">
    <w:abstractNumId w:val="16"/>
  </w:num>
  <w:num w:numId="20">
    <w:abstractNumId w:val="15"/>
  </w:num>
  <w:num w:numId="21">
    <w:abstractNumId w:val="20"/>
  </w:num>
  <w:num w:numId="22">
    <w:abstractNumId w:val="32"/>
  </w:num>
  <w:num w:numId="23">
    <w:abstractNumId w:val="37"/>
  </w:num>
  <w:num w:numId="24">
    <w:abstractNumId w:val="14"/>
  </w:num>
  <w:num w:numId="25">
    <w:abstractNumId w:val="9"/>
  </w:num>
  <w:num w:numId="26">
    <w:abstractNumId w:val="29"/>
  </w:num>
  <w:num w:numId="27">
    <w:abstractNumId w:val="6"/>
  </w:num>
  <w:num w:numId="28">
    <w:abstractNumId w:val="4"/>
  </w:num>
  <w:num w:numId="29">
    <w:abstractNumId w:val="3"/>
  </w:num>
  <w:num w:numId="30">
    <w:abstractNumId w:val="26"/>
  </w:num>
  <w:num w:numId="31">
    <w:abstractNumId w:val="25"/>
  </w:num>
  <w:num w:numId="32">
    <w:abstractNumId w:val="22"/>
  </w:num>
  <w:num w:numId="33">
    <w:abstractNumId w:val="24"/>
  </w:num>
  <w:num w:numId="34">
    <w:abstractNumId w:val="8"/>
  </w:num>
  <w:num w:numId="35">
    <w:abstractNumId w:val="36"/>
  </w:num>
  <w:num w:numId="36">
    <w:abstractNumId w:val="10"/>
  </w:num>
  <w:num w:numId="37">
    <w:abstractNumId w:val="18"/>
  </w:num>
  <w:num w:numId="3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55F5D"/>
    <w:rsid w:val="00013A19"/>
    <w:rsid w:val="00017001"/>
    <w:rsid w:val="00024FC1"/>
    <w:rsid w:val="0003060F"/>
    <w:rsid w:val="000327AF"/>
    <w:rsid w:val="000424CD"/>
    <w:rsid w:val="00051F42"/>
    <w:rsid w:val="0005736E"/>
    <w:rsid w:val="000609CD"/>
    <w:rsid w:val="000654AC"/>
    <w:rsid w:val="00072B29"/>
    <w:rsid w:val="000731FC"/>
    <w:rsid w:val="000921F5"/>
    <w:rsid w:val="00093F36"/>
    <w:rsid w:val="000A027F"/>
    <w:rsid w:val="000B7825"/>
    <w:rsid w:val="000C7373"/>
    <w:rsid w:val="000D46F2"/>
    <w:rsid w:val="000E229E"/>
    <w:rsid w:val="000F2987"/>
    <w:rsid w:val="0010530D"/>
    <w:rsid w:val="001066D5"/>
    <w:rsid w:val="0012499A"/>
    <w:rsid w:val="001261A2"/>
    <w:rsid w:val="001304C9"/>
    <w:rsid w:val="0013364E"/>
    <w:rsid w:val="00143852"/>
    <w:rsid w:val="00155BE4"/>
    <w:rsid w:val="00165255"/>
    <w:rsid w:val="001672A9"/>
    <w:rsid w:val="00167314"/>
    <w:rsid w:val="001700F9"/>
    <w:rsid w:val="00172898"/>
    <w:rsid w:val="0017485F"/>
    <w:rsid w:val="00181AAE"/>
    <w:rsid w:val="0019082E"/>
    <w:rsid w:val="00196449"/>
    <w:rsid w:val="001A2043"/>
    <w:rsid w:val="001B2FDA"/>
    <w:rsid w:val="001C0C12"/>
    <w:rsid w:val="001E6E18"/>
    <w:rsid w:val="001E7BB5"/>
    <w:rsid w:val="0020268D"/>
    <w:rsid w:val="00205E42"/>
    <w:rsid w:val="002162D4"/>
    <w:rsid w:val="002236CF"/>
    <w:rsid w:val="00234D7A"/>
    <w:rsid w:val="00246C5E"/>
    <w:rsid w:val="0025155E"/>
    <w:rsid w:val="00252D79"/>
    <w:rsid w:val="00264CD8"/>
    <w:rsid w:val="00277C6C"/>
    <w:rsid w:val="002906AA"/>
    <w:rsid w:val="002B101C"/>
    <w:rsid w:val="002B230A"/>
    <w:rsid w:val="002B25A8"/>
    <w:rsid w:val="002B79C7"/>
    <w:rsid w:val="002C326C"/>
    <w:rsid w:val="002F429E"/>
    <w:rsid w:val="002F7D17"/>
    <w:rsid w:val="00304FCC"/>
    <w:rsid w:val="00307D85"/>
    <w:rsid w:val="00315C2C"/>
    <w:rsid w:val="003177FA"/>
    <w:rsid w:val="00325298"/>
    <w:rsid w:val="003344C8"/>
    <w:rsid w:val="0033496C"/>
    <w:rsid w:val="00334C44"/>
    <w:rsid w:val="00340415"/>
    <w:rsid w:val="00340939"/>
    <w:rsid w:val="003465FD"/>
    <w:rsid w:val="00356EB5"/>
    <w:rsid w:val="00363F11"/>
    <w:rsid w:val="00365A16"/>
    <w:rsid w:val="00366CA0"/>
    <w:rsid w:val="003676DF"/>
    <w:rsid w:val="00383BFB"/>
    <w:rsid w:val="00392184"/>
    <w:rsid w:val="003A7199"/>
    <w:rsid w:val="003B5327"/>
    <w:rsid w:val="003B750F"/>
    <w:rsid w:val="003C29F5"/>
    <w:rsid w:val="003D1570"/>
    <w:rsid w:val="003D44A0"/>
    <w:rsid w:val="003E4F54"/>
    <w:rsid w:val="003E7888"/>
    <w:rsid w:val="003E7EEB"/>
    <w:rsid w:val="003F124A"/>
    <w:rsid w:val="003F3CA9"/>
    <w:rsid w:val="004112D0"/>
    <w:rsid w:val="00411BCF"/>
    <w:rsid w:val="00416825"/>
    <w:rsid w:val="00422AFD"/>
    <w:rsid w:val="00437060"/>
    <w:rsid w:val="00444357"/>
    <w:rsid w:val="00446C41"/>
    <w:rsid w:val="00447CB0"/>
    <w:rsid w:val="00465F06"/>
    <w:rsid w:val="00471F3B"/>
    <w:rsid w:val="00482E8C"/>
    <w:rsid w:val="00491BC2"/>
    <w:rsid w:val="004937E7"/>
    <w:rsid w:val="004B5AFC"/>
    <w:rsid w:val="004B6910"/>
    <w:rsid w:val="004D2AFF"/>
    <w:rsid w:val="004D4BE6"/>
    <w:rsid w:val="004E0981"/>
    <w:rsid w:val="004E4AC2"/>
    <w:rsid w:val="00512CBB"/>
    <w:rsid w:val="00513E1B"/>
    <w:rsid w:val="0051569D"/>
    <w:rsid w:val="00552DF4"/>
    <w:rsid w:val="00561D68"/>
    <w:rsid w:val="00563D57"/>
    <w:rsid w:val="0057438E"/>
    <w:rsid w:val="00581194"/>
    <w:rsid w:val="005A69B3"/>
    <w:rsid w:val="005D29FD"/>
    <w:rsid w:val="005E626D"/>
    <w:rsid w:val="005F392C"/>
    <w:rsid w:val="00610893"/>
    <w:rsid w:val="00610B53"/>
    <w:rsid w:val="006177CC"/>
    <w:rsid w:val="00622664"/>
    <w:rsid w:val="00625EF6"/>
    <w:rsid w:val="00644A1B"/>
    <w:rsid w:val="00645A85"/>
    <w:rsid w:val="006572EE"/>
    <w:rsid w:val="00660098"/>
    <w:rsid w:val="00665AF4"/>
    <w:rsid w:val="00666CCB"/>
    <w:rsid w:val="00673701"/>
    <w:rsid w:val="0068259F"/>
    <w:rsid w:val="006867B8"/>
    <w:rsid w:val="00691A04"/>
    <w:rsid w:val="00697526"/>
    <w:rsid w:val="006A0BF3"/>
    <w:rsid w:val="006B04B0"/>
    <w:rsid w:val="006B5EB7"/>
    <w:rsid w:val="006C2C1D"/>
    <w:rsid w:val="006D00AA"/>
    <w:rsid w:val="006D2830"/>
    <w:rsid w:val="006E165C"/>
    <w:rsid w:val="006E5E22"/>
    <w:rsid w:val="006F0756"/>
    <w:rsid w:val="006F20AC"/>
    <w:rsid w:val="007032C3"/>
    <w:rsid w:val="00711182"/>
    <w:rsid w:val="00715A54"/>
    <w:rsid w:val="007168DE"/>
    <w:rsid w:val="00720AFE"/>
    <w:rsid w:val="00727375"/>
    <w:rsid w:val="00732368"/>
    <w:rsid w:val="00732638"/>
    <w:rsid w:val="00743403"/>
    <w:rsid w:val="00743AAE"/>
    <w:rsid w:val="00746811"/>
    <w:rsid w:val="00750F55"/>
    <w:rsid w:val="007537B8"/>
    <w:rsid w:val="0076285B"/>
    <w:rsid w:val="00767147"/>
    <w:rsid w:val="00773DC3"/>
    <w:rsid w:val="00784FCF"/>
    <w:rsid w:val="00792B65"/>
    <w:rsid w:val="007A141B"/>
    <w:rsid w:val="007A2EF7"/>
    <w:rsid w:val="007A6F66"/>
    <w:rsid w:val="007B3C59"/>
    <w:rsid w:val="007B6BD2"/>
    <w:rsid w:val="007B78F4"/>
    <w:rsid w:val="007D4EDE"/>
    <w:rsid w:val="007D6F7D"/>
    <w:rsid w:val="007E47BC"/>
    <w:rsid w:val="007F1259"/>
    <w:rsid w:val="00800240"/>
    <w:rsid w:val="00802CA1"/>
    <w:rsid w:val="008057D2"/>
    <w:rsid w:val="00831987"/>
    <w:rsid w:val="0083376B"/>
    <w:rsid w:val="0083519D"/>
    <w:rsid w:val="008378A3"/>
    <w:rsid w:val="008446BB"/>
    <w:rsid w:val="00845386"/>
    <w:rsid w:val="008524E8"/>
    <w:rsid w:val="0085479C"/>
    <w:rsid w:val="0085630E"/>
    <w:rsid w:val="00864021"/>
    <w:rsid w:val="0087046F"/>
    <w:rsid w:val="00874E9A"/>
    <w:rsid w:val="008870F5"/>
    <w:rsid w:val="00887FC4"/>
    <w:rsid w:val="00891DDB"/>
    <w:rsid w:val="00893158"/>
    <w:rsid w:val="008A220D"/>
    <w:rsid w:val="008A33BF"/>
    <w:rsid w:val="008A5A16"/>
    <w:rsid w:val="008A7207"/>
    <w:rsid w:val="008C2FCF"/>
    <w:rsid w:val="008D2CB2"/>
    <w:rsid w:val="008E54D8"/>
    <w:rsid w:val="008E6F72"/>
    <w:rsid w:val="008E79C4"/>
    <w:rsid w:val="008F019A"/>
    <w:rsid w:val="008F598E"/>
    <w:rsid w:val="00903709"/>
    <w:rsid w:val="0090462B"/>
    <w:rsid w:val="00905E8D"/>
    <w:rsid w:val="0091312C"/>
    <w:rsid w:val="009161EA"/>
    <w:rsid w:val="00922318"/>
    <w:rsid w:val="00924870"/>
    <w:rsid w:val="00926CAD"/>
    <w:rsid w:val="009402E5"/>
    <w:rsid w:val="00941F17"/>
    <w:rsid w:val="009436C7"/>
    <w:rsid w:val="00945790"/>
    <w:rsid w:val="00946CBC"/>
    <w:rsid w:val="00954A1C"/>
    <w:rsid w:val="00960A81"/>
    <w:rsid w:val="0096193F"/>
    <w:rsid w:val="009718AA"/>
    <w:rsid w:val="00972243"/>
    <w:rsid w:val="00986AA3"/>
    <w:rsid w:val="0099754E"/>
    <w:rsid w:val="009B2C90"/>
    <w:rsid w:val="009C65E3"/>
    <w:rsid w:val="009D5197"/>
    <w:rsid w:val="009E3760"/>
    <w:rsid w:val="009E4BDB"/>
    <w:rsid w:val="00A02E85"/>
    <w:rsid w:val="00A03333"/>
    <w:rsid w:val="00A10340"/>
    <w:rsid w:val="00A372BB"/>
    <w:rsid w:val="00A37A51"/>
    <w:rsid w:val="00A55F5D"/>
    <w:rsid w:val="00A64EBA"/>
    <w:rsid w:val="00A66B0D"/>
    <w:rsid w:val="00A74486"/>
    <w:rsid w:val="00A863C2"/>
    <w:rsid w:val="00A907C2"/>
    <w:rsid w:val="00A910A8"/>
    <w:rsid w:val="00AA1094"/>
    <w:rsid w:val="00AA1B5A"/>
    <w:rsid w:val="00AA313E"/>
    <w:rsid w:val="00AA770E"/>
    <w:rsid w:val="00AB6B38"/>
    <w:rsid w:val="00AC0D36"/>
    <w:rsid w:val="00AC3067"/>
    <w:rsid w:val="00AC40E7"/>
    <w:rsid w:val="00AC6D8E"/>
    <w:rsid w:val="00AD4072"/>
    <w:rsid w:val="00AD7B4E"/>
    <w:rsid w:val="00AE53C2"/>
    <w:rsid w:val="00AF1CB4"/>
    <w:rsid w:val="00AF1D42"/>
    <w:rsid w:val="00B0605E"/>
    <w:rsid w:val="00B0719F"/>
    <w:rsid w:val="00B15FA4"/>
    <w:rsid w:val="00B43802"/>
    <w:rsid w:val="00B4746B"/>
    <w:rsid w:val="00B5433D"/>
    <w:rsid w:val="00B60D79"/>
    <w:rsid w:val="00B761D6"/>
    <w:rsid w:val="00B87A03"/>
    <w:rsid w:val="00BA2F41"/>
    <w:rsid w:val="00BA316D"/>
    <w:rsid w:val="00BA3DEA"/>
    <w:rsid w:val="00BB1FE6"/>
    <w:rsid w:val="00BC4B31"/>
    <w:rsid w:val="00BD109E"/>
    <w:rsid w:val="00BD3C7B"/>
    <w:rsid w:val="00BE140E"/>
    <w:rsid w:val="00BE2314"/>
    <w:rsid w:val="00BE5AB7"/>
    <w:rsid w:val="00C06BB1"/>
    <w:rsid w:val="00C13637"/>
    <w:rsid w:val="00C14E57"/>
    <w:rsid w:val="00C17FB1"/>
    <w:rsid w:val="00C20BA1"/>
    <w:rsid w:val="00C24D2C"/>
    <w:rsid w:val="00C365AF"/>
    <w:rsid w:val="00C40063"/>
    <w:rsid w:val="00C402A2"/>
    <w:rsid w:val="00C42069"/>
    <w:rsid w:val="00C43330"/>
    <w:rsid w:val="00C46632"/>
    <w:rsid w:val="00C53BFB"/>
    <w:rsid w:val="00C54B2E"/>
    <w:rsid w:val="00C605E3"/>
    <w:rsid w:val="00C644F5"/>
    <w:rsid w:val="00C648BE"/>
    <w:rsid w:val="00C67681"/>
    <w:rsid w:val="00C92503"/>
    <w:rsid w:val="00C939C5"/>
    <w:rsid w:val="00CB1AFD"/>
    <w:rsid w:val="00CB3B99"/>
    <w:rsid w:val="00CC00FB"/>
    <w:rsid w:val="00CC0E77"/>
    <w:rsid w:val="00CC1B23"/>
    <w:rsid w:val="00CC1F0B"/>
    <w:rsid w:val="00CC545A"/>
    <w:rsid w:val="00CD3BFB"/>
    <w:rsid w:val="00CD4664"/>
    <w:rsid w:val="00CE796B"/>
    <w:rsid w:val="00CF3F44"/>
    <w:rsid w:val="00CF47C3"/>
    <w:rsid w:val="00D01920"/>
    <w:rsid w:val="00D039F3"/>
    <w:rsid w:val="00D0424B"/>
    <w:rsid w:val="00D04EDC"/>
    <w:rsid w:val="00D150A1"/>
    <w:rsid w:val="00D15300"/>
    <w:rsid w:val="00D20E0A"/>
    <w:rsid w:val="00D21359"/>
    <w:rsid w:val="00D26E41"/>
    <w:rsid w:val="00D33CCD"/>
    <w:rsid w:val="00D3659F"/>
    <w:rsid w:val="00D44877"/>
    <w:rsid w:val="00D572C7"/>
    <w:rsid w:val="00D60215"/>
    <w:rsid w:val="00D62B57"/>
    <w:rsid w:val="00D63978"/>
    <w:rsid w:val="00D655F5"/>
    <w:rsid w:val="00D70800"/>
    <w:rsid w:val="00D72F83"/>
    <w:rsid w:val="00D77003"/>
    <w:rsid w:val="00D82D6B"/>
    <w:rsid w:val="00D877A4"/>
    <w:rsid w:val="00D92A98"/>
    <w:rsid w:val="00DA500F"/>
    <w:rsid w:val="00DA6F05"/>
    <w:rsid w:val="00DB531D"/>
    <w:rsid w:val="00DC15D8"/>
    <w:rsid w:val="00DC6E8D"/>
    <w:rsid w:val="00DD4B3A"/>
    <w:rsid w:val="00DE357F"/>
    <w:rsid w:val="00DF7B2C"/>
    <w:rsid w:val="00E011B1"/>
    <w:rsid w:val="00E14CEE"/>
    <w:rsid w:val="00E16399"/>
    <w:rsid w:val="00E17217"/>
    <w:rsid w:val="00E474AC"/>
    <w:rsid w:val="00E50578"/>
    <w:rsid w:val="00E618FF"/>
    <w:rsid w:val="00E73773"/>
    <w:rsid w:val="00E84C7C"/>
    <w:rsid w:val="00E95812"/>
    <w:rsid w:val="00EA05C6"/>
    <w:rsid w:val="00EA07DC"/>
    <w:rsid w:val="00EA4EED"/>
    <w:rsid w:val="00EB1F4C"/>
    <w:rsid w:val="00EB42B6"/>
    <w:rsid w:val="00EB74E3"/>
    <w:rsid w:val="00EC042B"/>
    <w:rsid w:val="00ED1608"/>
    <w:rsid w:val="00ED5718"/>
    <w:rsid w:val="00EE5F85"/>
    <w:rsid w:val="00EF41A7"/>
    <w:rsid w:val="00F03948"/>
    <w:rsid w:val="00F06129"/>
    <w:rsid w:val="00F17518"/>
    <w:rsid w:val="00F27189"/>
    <w:rsid w:val="00F33817"/>
    <w:rsid w:val="00F418ED"/>
    <w:rsid w:val="00F439B4"/>
    <w:rsid w:val="00F43EAA"/>
    <w:rsid w:val="00F472DA"/>
    <w:rsid w:val="00F50E19"/>
    <w:rsid w:val="00F75919"/>
    <w:rsid w:val="00F87294"/>
    <w:rsid w:val="00FA0336"/>
    <w:rsid w:val="00FA5D15"/>
    <w:rsid w:val="00FA6408"/>
    <w:rsid w:val="00FD3C58"/>
    <w:rsid w:val="00FE44D0"/>
    <w:rsid w:val="00FE4BFC"/>
    <w:rsid w:val="00FE6583"/>
    <w:rsid w:val="00FF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C9"/>
  </w:style>
  <w:style w:type="paragraph" w:styleId="Heading1">
    <w:name w:val="heading 1"/>
    <w:basedOn w:val="Normal"/>
    <w:next w:val="Normal"/>
    <w:link w:val="Heading1Char"/>
    <w:uiPriority w:val="9"/>
    <w:qFormat/>
    <w:rsid w:val="00B060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6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5D"/>
  </w:style>
  <w:style w:type="paragraph" w:styleId="Footer">
    <w:name w:val="footer"/>
    <w:basedOn w:val="Normal"/>
    <w:link w:val="FooterChar"/>
    <w:uiPriority w:val="99"/>
    <w:unhideWhenUsed/>
    <w:rsid w:val="00A5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5D"/>
  </w:style>
  <w:style w:type="character" w:styleId="Hyperlink">
    <w:name w:val="Hyperlink"/>
    <w:basedOn w:val="DefaultParagraphFont"/>
    <w:uiPriority w:val="99"/>
    <w:unhideWhenUsed/>
    <w:rsid w:val="00B15FA4"/>
    <w:rPr>
      <w:color w:val="0000FF" w:themeColor="hyperlink"/>
      <w:u w:val="single"/>
    </w:rPr>
  </w:style>
  <w:style w:type="table" w:customStyle="1" w:styleId="Tabelgril1">
    <w:name w:val="Tabel grilă1"/>
    <w:basedOn w:val="TableNormal"/>
    <w:next w:val="TableGrid"/>
    <w:uiPriority w:val="39"/>
    <w:rsid w:val="001964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F36"/>
    <w:pPr>
      <w:ind w:left="720"/>
      <w:contextualSpacing/>
    </w:pPr>
  </w:style>
  <w:style w:type="paragraph" w:styleId="FootnoteText">
    <w:name w:val="footnote text"/>
    <w:basedOn w:val="Normal"/>
    <w:link w:val="FootnoteTextChar"/>
    <w:uiPriority w:val="99"/>
    <w:semiHidden/>
    <w:unhideWhenUsed/>
    <w:rsid w:val="0013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64E"/>
    <w:rPr>
      <w:sz w:val="20"/>
      <w:szCs w:val="20"/>
    </w:rPr>
  </w:style>
  <w:style w:type="character" w:styleId="FootnoteReference">
    <w:name w:val="footnote reference"/>
    <w:basedOn w:val="DefaultParagraphFont"/>
    <w:uiPriority w:val="99"/>
    <w:semiHidden/>
    <w:unhideWhenUsed/>
    <w:rsid w:val="0013364E"/>
    <w:rPr>
      <w:vertAlign w:val="superscript"/>
    </w:rPr>
  </w:style>
  <w:style w:type="character" w:styleId="CommentReference">
    <w:name w:val="annotation reference"/>
    <w:basedOn w:val="DefaultParagraphFont"/>
    <w:uiPriority w:val="99"/>
    <w:semiHidden/>
    <w:unhideWhenUsed/>
    <w:rsid w:val="00F27189"/>
    <w:rPr>
      <w:sz w:val="16"/>
      <w:szCs w:val="16"/>
    </w:rPr>
  </w:style>
  <w:style w:type="paragraph" w:styleId="CommentText">
    <w:name w:val="annotation text"/>
    <w:basedOn w:val="Normal"/>
    <w:link w:val="CommentTextChar"/>
    <w:uiPriority w:val="99"/>
    <w:semiHidden/>
    <w:unhideWhenUsed/>
    <w:rsid w:val="00F27189"/>
    <w:pPr>
      <w:spacing w:line="240" w:lineRule="auto"/>
    </w:pPr>
    <w:rPr>
      <w:sz w:val="20"/>
      <w:szCs w:val="20"/>
    </w:rPr>
  </w:style>
  <w:style w:type="character" w:customStyle="1" w:styleId="CommentTextChar">
    <w:name w:val="Comment Text Char"/>
    <w:basedOn w:val="DefaultParagraphFont"/>
    <w:link w:val="CommentText"/>
    <w:uiPriority w:val="99"/>
    <w:semiHidden/>
    <w:rsid w:val="00F27189"/>
    <w:rPr>
      <w:sz w:val="20"/>
      <w:szCs w:val="20"/>
    </w:rPr>
  </w:style>
  <w:style w:type="paragraph" w:styleId="CommentSubject">
    <w:name w:val="annotation subject"/>
    <w:basedOn w:val="CommentText"/>
    <w:next w:val="CommentText"/>
    <w:link w:val="CommentSubjectChar"/>
    <w:uiPriority w:val="99"/>
    <w:semiHidden/>
    <w:unhideWhenUsed/>
    <w:rsid w:val="00F27189"/>
    <w:rPr>
      <w:b/>
      <w:bCs/>
    </w:rPr>
  </w:style>
  <w:style w:type="character" w:customStyle="1" w:styleId="CommentSubjectChar">
    <w:name w:val="Comment Subject Char"/>
    <w:basedOn w:val="CommentTextChar"/>
    <w:link w:val="CommentSubject"/>
    <w:uiPriority w:val="99"/>
    <w:semiHidden/>
    <w:rsid w:val="00F27189"/>
    <w:rPr>
      <w:b/>
      <w:bCs/>
      <w:sz w:val="20"/>
      <w:szCs w:val="20"/>
    </w:rPr>
  </w:style>
  <w:style w:type="paragraph" w:styleId="BalloonText">
    <w:name w:val="Balloon Text"/>
    <w:basedOn w:val="Normal"/>
    <w:link w:val="BalloonTextChar"/>
    <w:uiPriority w:val="99"/>
    <w:semiHidden/>
    <w:unhideWhenUsed/>
    <w:rsid w:val="00F2718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27189"/>
    <w:rPr>
      <w:rFonts w:ascii="Arial" w:hAnsi="Arial" w:cs="Arial"/>
      <w:sz w:val="18"/>
      <w:szCs w:val="18"/>
    </w:rPr>
  </w:style>
  <w:style w:type="table" w:customStyle="1" w:styleId="Tabelgril2">
    <w:name w:val="Tabel grilă2"/>
    <w:basedOn w:val="TableNormal"/>
    <w:next w:val="TableGrid"/>
    <w:uiPriority w:val="39"/>
    <w:rsid w:val="008640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630E"/>
    <w:pPr>
      <w:spacing w:after="0" w:line="240" w:lineRule="auto"/>
    </w:pPr>
  </w:style>
  <w:style w:type="character" w:customStyle="1" w:styleId="Heading1Char">
    <w:name w:val="Heading 1 Char"/>
    <w:basedOn w:val="DefaultParagraphFont"/>
    <w:link w:val="Heading1"/>
    <w:uiPriority w:val="9"/>
    <w:rsid w:val="00B060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0605E"/>
    <w:pPr>
      <w:spacing w:line="259" w:lineRule="auto"/>
      <w:outlineLvl w:val="9"/>
    </w:pPr>
    <w:rPr>
      <w:lang w:val="en-GB" w:eastAsia="en-GB"/>
    </w:rPr>
  </w:style>
  <w:style w:type="paragraph" w:styleId="TOC1">
    <w:name w:val="toc 1"/>
    <w:basedOn w:val="Normal"/>
    <w:next w:val="Normal"/>
    <w:autoRedefine/>
    <w:uiPriority w:val="39"/>
    <w:unhideWhenUsed/>
    <w:rsid w:val="00B0605E"/>
    <w:pPr>
      <w:spacing w:after="100"/>
    </w:pPr>
  </w:style>
  <w:style w:type="character" w:customStyle="1" w:styleId="Heading2Char">
    <w:name w:val="Heading 2 Char"/>
    <w:basedOn w:val="DefaultParagraphFont"/>
    <w:link w:val="Heading2"/>
    <w:uiPriority w:val="9"/>
    <w:semiHidden/>
    <w:rsid w:val="00B0605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0605E"/>
    <w:pPr>
      <w:spacing w:after="100"/>
      <w:ind w:left="220"/>
    </w:pPr>
  </w:style>
  <w:style w:type="paragraph" w:customStyle="1" w:styleId="Default">
    <w:name w:val="Default"/>
    <w:rsid w:val="00D150A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moldoveanu\sintact%203.0\cache\Legislatie\temp133170\00032916.htm" TargetMode="External"/><Relationship Id="rId13" Type="http://schemas.openxmlformats.org/officeDocument/2006/relationships/hyperlink" Target="http://www.galrazim.ro" TargetMode="External"/><Relationship Id="rId18" Type="http://schemas.openxmlformats.org/officeDocument/2006/relationships/hyperlink" Target="http://www.galrazim.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galrazim.ro" TargetMode="External"/><Relationship Id="rId17" Type="http://schemas.openxmlformats.org/officeDocument/2006/relationships/hyperlink" Target="http://www.galrazim.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razim.ro" TargetMode="External"/><Relationship Id="rId20" Type="http://schemas.openxmlformats.org/officeDocument/2006/relationships/hyperlink" Target="http://www.galrazi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razim.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fir.madr.ro" TargetMode="External"/><Relationship Id="rId23" Type="http://schemas.openxmlformats.org/officeDocument/2006/relationships/header" Target="header1.xml"/><Relationship Id="rId10" Type="http://schemas.openxmlformats.org/officeDocument/2006/relationships/hyperlink" Target="http://www.galrazim.ro" TargetMode="External"/><Relationship Id="rId19" Type="http://schemas.openxmlformats.org/officeDocument/2006/relationships/hyperlink" Target="http://www.galrazim.ro" TargetMode="External"/><Relationship Id="rId4" Type="http://schemas.openxmlformats.org/officeDocument/2006/relationships/settings" Target="settings.xml"/><Relationship Id="rId9" Type="http://schemas.openxmlformats.org/officeDocument/2006/relationships/hyperlink" Target="http://www.galrazim.ro" TargetMode="External"/><Relationship Id="rId14" Type="http://schemas.openxmlformats.org/officeDocument/2006/relationships/hyperlink" Target="http://www.galrazim.ro" TargetMode="External"/><Relationship Id="rId22"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6716-AEA5-4B50-BFA6-F153F6DC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24</Pages>
  <Words>11663</Words>
  <Characters>66481</Characters>
  <Application>Microsoft Office Word</Application>
  <DocSecurity>0</DocSecurity>
  <Lines>554</Lines>
  <Paragraphs>155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user</cp:lastModifiedBy>
  <cp:revision>38</cp:revision>
  <cp:lastPrinted>2018-04-12T12:08:00Z</cp:lastPrinted>
  <dcterms:created xsi:type="dcterms:W3CDTF">2017-05-30T17:35:00Z</dcterms:created>
  <dcterms:modified xsi:type="dcterms:W3CDTF">2018-07-23T10:07:00Z</dcterms:modified>
</cp:coreProperties>
</file>